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00" w:rsidRPr="00037D74" w:rsidRDefault="00876000" w:rsidP="00876000">
      <w:pPr>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Казахский национальный университет им. аль-</w:t>
      </w:r>
      <w:proofErr w:type="spellStart"/>
      <w:r w:rsidRPr="00037D74">
        <w:rPr>
          <w:rFonts w:ascii="Times New Roman" w:hAnsi="Times New Roman" w:cs="Times New Roman"/>
          <w:sz w:val="24"/>
          <w:szCs w:val="24"/>
        </w:rPr>
        <w:t>Фараби</w:t>
      </w:r>
      <w:proofErr w:type="spellEnd"/>
    </w:p>
    <w:p w:rsidR="00876000" w:rsidRPr="00037D74" w:rsidRDefault="00876000" w:rsidP="00876000">
      <w:pPr>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 xml:space="preserve">Факультет международных отношений </w:t>
      </w:r>
    </w:p>
    <w:p w:rsidR="00876000" w:rsidRPr="00037D74" w:rsidRDefault="00876000" w:rsidP="00876000">
      <w:pPr>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Кафедра дипломатического перевода</w:t>
      </w:r>
    </w:p>
    <w:p w:rsidR="00876000" w:rsidRPr="00037D74" w:rsidRDefault="00876000" w:rsidP="00876000">
      <w:pPr>
        <w:spacing w:after="0" w:line="240" w:lineRule="auto"/>
        <w:jc w:val="center"/>
        <w:rPr>
          <w:rFonts w:ascii="Times New Roman" w:hAnsi="Times New Roman" w:cs="Times New Roman"/>
          <w:b/>
          <w:sz w:val="24"/>
          <w:szCs w:val="24"/>
          <w:lang w:val="kk-KZ" w:eastAsia="ar-SA"/>
        </w:rPr>
      </w:pPr>
      <w:r w:rsidRPr="00037D74">
        <w:rPr>
          <w:rFonts w:ascii="Times New Roman" w:hAnsi="Times New Roman" w:cs="Times New Roman"/>
          <w:b/>
          <w:sz w:val="24"/>
          <w:szCs w:val="24"/>
          <w:lang w:eastAsia="ar-SA"/>
        </w:rPr>
        <w:t>Образовательная программа</w:t>
      </w:r>
      <w:r w:rsidRPr="00037D74">
        <w:rPr>
          <w:rFonts w:ascii="Times New Roman" w:hAnsi="Times New Roman" w:cs="Times New Roman"/>
          <w:b/>
          <w:sz w:val="24"/>
          <w:szCs w:val="24"/>
          <w:lang w:val="kk-KZ" w:eastAsia="ar-SA"/>
        </w:rPr>
        <w:t xml:space="preserve"> по специальности</w:t>
      </w:r>
    </w:p>
    <w:p w:rsidR="00876000" w:rsidRPr="00037D74" w:rsidRDefault="00876000" w:rsidP="00876000">
      <w:pPr>
        <w:spacing w:after="0" w:line="240" w:lineRule="auto"/>
        <w:jc w:val="center"/>
        <w:rPr>
          <w:rFonts w:ascii="Times New Roman" w:hAnsi="Times New Roman" w:cs="Times New Roman"/>
          <w:b/>
          <w:sz w:val="24"/>
          <w:szCs w:val="24"/>
          <w:lang w:val="kk-KZ"/>
        </w:rPr>
      </w:pPr>
    </w:p>
    <w:p w:rsidR="00876000" w:rsidRPr="00037D74" w:rsidRDefault="00876000" w:rsidP="00876000">
      <w:pPr>
        <w:autoSpaceDE w:val="0"/>
        <w:autoSpaceDN w:val="0"/>
        <w:adjustRightInd w:val="0"/>
        <w:spacing w:after="0" w:line="240" w:lineRule="auto"/>
        <w:jc w:val="center"/>
        <w:rPr>
          <w:rFonts w:ascii="Times New Roman" w:hAnsi="Times New Roman" w:cs="Times New Roman"/>
          <w:b/>
          <w:bCs/>
          <w:sz w:val="24"/>
          <w:szCs w:val="24"/>
        </w:rPr>
      </w:pPr>
      <w:proofErr w:type="spellStart"/>
      <w:r w:rsidRPr="00037D74">
        <w:rPr>
          <w:rFonts w:ascii="Times New Roman" w:hAnsi="Times New Roman" w:cs="Times New Roman"/>
          <w:b/>
          <w:bCs/>
          <w:sz w:val="24"/>
          <w:szCs w:val="24"/>
        </w:rPr>
        <w:t>Силлабус</w:t>
      </w:r>
      <w:proofErr w:type="spellEnd"/>
      <w:r w:rsidRPr="00037D74">
        <w:rPr>
          <w:rFonts w:ascii="Times New Roman" w:hAnsi="Times New Roman" w:cs="Times New Roman"/>
          <w:b/>
          <w:bCs/>
          <w:sz w:val="24"/>
          <w:szCs w:val="24"/>
        </w:rPr>
        <w:t xml:space="preserve"> дисциплины</w:t>
      </w:r>
    </w:p>
    <w:p w:rsidR="00685748" w:rsidRPr="00037D74" w:rsidRDefault="0029231C"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 xml:space="preserve"> </w:t>
      </w:r>
      <w:r w:rsidR="00876000" w:rsidRPr="00037D74">
        <w:rPr>
          <w:rFonts w:ascii="Times New Roman" w:hAnsi="Times New Roman" w:cs="Times New Roman"/>
          <w:sz w:val="24"/>
          <w:szCs w:val="24"/>
        </w:rPr>
        <w:t xml:space="preserve"> </w:t>
      </w:r>
      <w:r w:rsidR="00685748" w:rsidRPr="00037D74">
        <w:rPr>
          <w:rFonts w:ascii="Times New Roman" w:hAnsi="Times New Roman" w:cs="Times New Roman"/>
          <w:sz w:val="24"/>
          <w:szCs w:val="24"/>
        </w:rPr>
        <w:t xml:space="preserve">Основы устного перевода </w:t>
      </w:r>
    </w:p>
    <w:p w:rsidR="006330E1" w:rsidRPr="00037D74" w:rsidRDefault="00685748"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 xml:space="preserve"> специальность «Международное право»</w:t>
      </w:r>
      <w:r w:rsidR="00A057D0" w:rsidRPr="00037D74">
        <w:rPr>
          <w:rFonts w:ascii="Times New Roman" w:hAnsi="Times New Roman" w:cs="Times New Roman"/>
          <w:sz w:val="24"/>
          <w:szCs w:val="24"/>
        </w:rPr>
        <w:t xml:space="preserve"> </w:t>
      </w:r>
      <w:r w:rsidRPr="00037D74">
        <w:rPr>
          <w:rFonts w:ascii="Times New Roman" w:hAnsi="Times New Roman" w:cs="Times New Roman"/>
          <w:sz w:val="24"/>
          <w:szCs w:val="24"/>
        </w:rPr>
        <w:t xml:space="preserve">5B030200 </w:t>
      </w:r>
      <w:r w:rsidR="006330E1" w:rsidRPr="00037D74">
        <w:rPr>
          <w:rFonts w:ascii="Times New Roman" w:hAnsi="Times New Roman" w:cs="Times New Roman"/>
          <w:sz w:val="24"/>
          <w:szCs w:val="24"/>
        </w:rPr>
        <w:t>(первый иностранный язык)</w:t>
      </w:r>
    </w:p>
    <w:p w:rsidR="00876000" w:rsidRPr="00037D74" w:rsidRDefault="006330E1" w:rsidP="00876000">
      <w:pPr>
        <w:autoSpaceDE w:val="0"/>
        <w:autoSpaceDN w:val="0"/>
        <w:adjustRightInd w:val="0"/>
        <w:spacing w:after="0" w:line="240" w:lineRule="auto"/>
        <w:jc w:val="center"/>
        <w:rPr>
          <w:rFonts w:ascii="Times New Roman" w:hAnsi="Times New Roman" w:cs="Times New Roman"/>
          <w:b/>
          <w:bCs/>
          <w:sz w:val="24"/>
          <w:szCs w:val="24"/>
        </w:rPr>
      </w:pPr>
      <w:r w:rsidRPr="00037D74">
        <w:rPr>
          <w:rFonts w:ascii="Times New Roman" w:hAnsi="Times New Roman" w:cs="Times New Roman"/>
          <w:b/>
          <w:bCs/>
          <w:sz w:val="24"/>
          <w:szCs w:val="24"/>
        </w:rPr>
        <w:t>О</w:t>
      </w:r>
      <w:r w:rsidR="00876000" w:rsidRPr="00037D74">
        <w:rPr>
          <w:rFonts w:ascii="Times New Roman" w:hAnsi="Times New Roman" w:cs="Times New Roman"/>
          <w:b/>
          <w:bCs/>
          <w:sz w:val="24"/>
          <w:szCs w:val="24"/>
        </w:rPr>
        <w:t>сенний семестр 201</w:t>
      </w:r>
      <w:r w:rsidR="00681928" w:rsidRPr="00037D74">
        <w:rPr>
          <w:rFonts w:ascii="Times New Roman" w:hAnsi="Times New Roman" w:cs="Times New Roman"/>
          <w:b/>
          <w:bCs/>
          <w:sz w:val="24"/>
          <w:szCs w:val="24"/>
          <w:lang w:val="kk-KZ"/>
        </w:rPr>
        <w:t>9</w:t>
      </w:r>
      <w:r w:rsidR="00876000" w:rsidRPr="00037D74">
        <w:rPr>
          <w:rFonts w:ascii="Times New Roman" w:hAnsi="Times New Roman" w:cs="Times New Roman"/>
          <w:b/>
          <w:bCs/>
          <w:sz w:val="24"/>
          <w:szCs w:val="24"/>
        </w:rPr>
        <w:t>-20</w:t>
      </w:r>
      <w:r w:rsidR="00681928" w:rsidRPr="00037D74">
        <w:rPr>
          <w:rFonts w:ascii="Times New Roman" w:hAnsi="Times New Roman" w:cs="Times New Roman"/>
          <w:b/>
          <w:bCs/>
          <w:sz w:val="24"/>
          <w:szCs w:val="24"/>
        </w:rPr>
        <w:t>20</w:t>
      </w:r>
      <w:r w:rsidR="00876000" w:rsidRPr="00037D74">
        <w:rPr>
          <w:rFonts w:ascii="Times New Roman" w:hAnsi="Times New Roman" w:cs="Times New Roman"/>
          <w:b/>
          <w:bCs/>
          <w:sz w:val="24"/>
          <w:szCs w:val="24"/>
        </w:rPr>
        <w:t xml:space="preserve"> учебного года</w:t>
      </w:r>
    </w:p>
    <w:p w:rsidR="00876000" w:rsidRPr="00037D74" w:rsidRDefault="00876000"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Академическая информация о курсе</w:t>
      </w:r>
    </w:p>
    <w:p w:rsidR="00685748" w:rsidRPr="00037D74" w:rsidRDefault="00685748" w:rsidP="00876000">
      <w:pPr>
        <w:spacing w:after="0" w:line="240" w:lineRule="auto"/>
        <w:rPr>
          <w:rFonts w:ascii="Times New Roman" w:hAnsi="Times New Roman" w:cs="Times New Roman"/>
          <w:sz w:val="24"/>
          <w:szCs w:val="24"/>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037D74" w:rsidRPr="00037D74" w:rsidTr="001C4D6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rPr>
            </w:pPr>
            <w:r w:rsidRPr="00037D74">
              <w:rPr>
                <w:rFonts w:ascii="Times New Roman" w:hAnsi="Times New Roman" w:cs="Times New Roman"/>
                <w:b/>
                <w:sz w:val="24"/>
                <w:szCs w:val="24"/>
                <w:lang w:val="fr-FR"/>
              </w:rPr>
              <w:t>Code</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de</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la</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rPr>
            </w:pPr>
            <w:r w:rsidRPr="00037D74">
              <w:rPr>
                <w:rFonts w:ascii="Times New Roman" w:hAnsi="Times New Roman" w:cs="Times New Roman"/>
                <w:b/>
                <w:sz w:val="24"/>
                <w:szCs w:val="24"/>
                <w:lang w:val="fr-FR"/>
              </w:rPr>
              <w:t>Nom</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de</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la</w:t>
            </w:r>
            <w:r w:rsidRPr="00037D74">
              <w:rPr>
                <w:rFonts w:ascii="Times New Roman" w:hAnsi="Times New Roman" w:cs="Times New Roman"/>
                <w:b/>
                <w:sz w:val="24"/>
                <w:szCs w:val="24"/>
              </w:rPr>
              <w:t xml:space="preserve"> </w:t>
            </w:r>
            <w:r w:rsidRPr="00037D74">
              <w:rPr>
                <w:rFonts w:ascii="Times New Roman" w:hAnsi="Times New Roman" w:cs="Times New Roman"/>
                <w:b/>
                <w:sz w:val="24"/>
                <w:szCs w:val="24"/>
                <w:lang w:val="fr-FR"/>
              </w:rPr>
              <w:t>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rPr>
            </w:pPr>
            <w:r w:rsidRPr="00037D74">
              <w:rPr>
                <w:rFonts w:ascii="Times New Roman" w:hAnsi="Times New Roman" w:cs="Times New Roman"/>
                <w:b/>
                <w:sz w:val="24"/>
                <w:szCs w:val="24"/>
                <w:lang w:val="fr-FR"/>
              </w:rPr>
              <w:t>Type</w:t>
            </w:r>
            <w:r w:rsidRPr="00037D74">
              <w:rPr>
                <w:rFonts w:ascii="Times New Roman" w:hAnsi="Times New Roman" w:cs="Times New Roman"/>
                <w:b/>
                <w:sz w:val="24"/>
                <w:szCs w:val="24"/>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rPr>
                <w:rFonts w:ascii="Times New Roman" w:hAnsi="Times New Roman" w:cs="Times New Roman"/>
                <w:b/>
                <w:sz w:val="24"/>
                <w:szCs w:val="24"/>
                <w:lang w:val="fr-FR"/>
              </w:rPr>
            </w:pPr>
            <w:r w:rsidRPr="00037D74">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rPr>
            </w:pPr>
            <w:r w:rsidRPr="00037D74">
              <w:rPr>
                <w:rFonts w:ascii="Times New Roman" w:hAnsi="Times New Roman" w:cs="Times New Roman"/>
                <w:b/>
                <w:sz w:val="24"/>
                <w:szCs w:val="24"/>
                <w:lang w:val="en-US"/>
              </w:rPr>
              <w:t>ECTS</w:t>
            </w:r>
          </w:p>
        </w:tc>
      </w:tr>
      <w:tr w:rsidR="00037D74" w:rsidRPr="00037D74" w:rsidTr="001C4D6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autoSpaceDE w:val="0"/>
              <w:autoSpaceDN w:val="0"/>
              <w:adjustRightInd w:val="0"/>
              <w:jc w:val="center"/>
              <w:rPr>
                <w:rFonts w:ascii="Times New Roman" w:hAnsi="Times New Roman" w:cs="Times New Roman"/>
                <w:b/>
                <w:sz w:val="24"/>
                <w:szCs w:val="24"/>
                <w:lang w:val="fr-FR"/>
              </w:rPr>
            </w:pPr>
            <w:r w:rsidRPr="00037D74">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876000" w:rsidRPr="00037D74" w:rsidRDefault="00037D74" w:rsidP="00876000">
            <w:pPr>
              <w:autoSpaceDE w:val="0"/>
              <w:autoSpaceDN w:val="0"/>
              <w:adjustRightInd w:val="0"/>
              <w:spacing w:after="0" w:line="240" w:lineRule="auto"/>
              <w:rPr>
                <w:rFonts w:ascii="Times New Roman" w:hAnsi="Times New Roman" w:cs="Times New Roman"/>
                <w:bCs/>
                <w:sz w:val="24"/>
                <w:szCs w:val="24"/>
                <w:lang w:val="en-US"/>
              </w:rPr>
            </w:pPr>
            <w:r w:rsidRPr="00037D74">
              <w:rPr>
                <w:rFonts w:ascii="Times New Roman" w:hAnsi="Times New Roman" w:cs="Times New Roman"/>
                <w:bCs/>
                <w:sz w:val="24"/>
                <w:szCs w:val="24"/>
                <w:lang w:val="en-US"/>
              </w:rPr>
              <w:t>ID 1043064</w:t>
            </w:r>
          </w:p>
        </w:tc>
        <w:tc>
          <w:tcPr>
            <w:tcW w:w="2127" w:type="dxa"/>
            <w:tcBorders>
              <w:top w:val="single" w:sz="4" w:space="0" w:color="000000"/>
              <w:left w:val="single" w:sz="4" w:space="0" w:color="000000"/>
              <w:bottom w:val="single" w:sz="4" w:space="0" w:color="000000"/>
              <w:right w:val="single" w:sz="4" w:space="0" w:color="000000"/>
            </w:tcBorders>
          </w:tcPr>
          <w:p w:rsidR="00876000" w:rsidRPr="00037D74" w:rsidRDefault="00F87D40" w:rsidP="006330E1">
            <w:pPr>
              <w:autoSpaceDE w:val="0"/>
              <w:autoSpaceDN w:val="0"/>
              <w:adjustRightInd w:val="0"/>
              <w:spacing w:after="0" w:line="240" w:lineRule="auto"/>
              <w:rPr>
                <w:rFonts w:ascii="Times New Roman" w:hAnsi="Times New Roman" w:cs="Times New Roman"/>
                <w:sz w:val="24"/>
                <w:szCs w:val="24"/>
                <w:lang w:val="fr-FR"/>
              </w:rPr>
            </w:pPr>
            <w:r w:rsidRPr="00037D74">
              <w:rPr>
                <w:rFonts w:ascii="Times New Roman" w:hAnsi="Times New Roman" w:cs="Times New Roman"/>
                <w:sz w:val="24"/>
                <w:szCs w:val="24"/>
              </w:rPr>
              <w:t>Основы</w:t>
            </w:r>
            <w:r w:rsidRPr="00037D74">
              <w:rPr>
                <w:rFonts w:ascii="Times New Roman" w:hAnsi="Times New Roman" w:cs="Times New Roman"/>
                <w:sz w:val="24"/>
                <w:szCs w:val="24"/>
                <w:lang w:val="fr-FR"/>
              </w:rPr>
              <w:t xml:space="preserve"> </w:t>
            </w:r>
            <w:r w:rsidRPr="00037D74">
              <w:rPr>
                <w:rFonts w:ascii="Times New Roman" w:hAnsi="Times New Roman" w:cs="Times New Roman"/>
                <w:sz w:val="24"/>
                <w:szCs w:val="24"/>
              </w:rPr>
              <w:t>устного</w:t>
            </w:r>
            <w:r w:rsidRPr="00037D74">
              <w:rPr>
                <w:rFonts w:ascii="Times New Roman" w:hAnsi="Times New Roman" w:cs="Times New Roman"/>
                <w:sz w:val="24"/>
                <w:szCs w:val="24"/>
                <w:lang w:val="fr-FR"/>
              </w:rPr>
              <w:t xml:space="preserve"> </w:t>
            </w:r>
            <w:r w:rsidRPr="00037D74">
              <w:rPr>
                <w:rFonts w:ascii="Times New Roman" w:hAnsi="Times New Roman" w:cs="Times New Roman"/>
                <w:sz w:val="24"/>
                <w:szCs w:val="24"/>
              </w:rPr>
              <w:t>перевода</w:t>
            </w:r>
            <w:r w:rsidRPr="00037D74">
              <w:rPr>
                <w:rFonts w:ascii="Times New Roman" w:hAnsi="Times New Roman" w:cs="Times New Roman"/>
                <w:sz w:val="24"/>
                <w:szCs w:val="24"/>
                <w:lang w:val="fr-FR"/>
              </w:rPr>
              <w:t>/</w:t>
            </w:r>
            <w:r w:rsidR="001C4D69" w:rsidRPr="00037D74">
              <w:rPr>
                <w:rFonts w:ascii="Times New Roman" w:hAnsi="Times New Roman" w:cs="Times New Roman"/>
                <w:sz w:val="24"/>
                <w:szCs w:val="24"/>
                <w:lang w:val="fr-FR"/>
              </w:rPr>
              <w:t xml:space="preserve"> </w:t>
            </w:r>
            <w:r w:rsidRPr="00037D74">
              <w:rPr>
                <w:rFonts w:ascii="Times New Roman" w:hAnsi="Times New Roman" w:cs="Times New Roman"/>
                <w:sz w:val="24"/>
                <w:szCs w:val="24"/>
                <w:lang w:val="fr-FR"/>
              </w:rPr>
              <w:t xml:space="preserve">Les bases de la traduction orale </w:t>
            </w:r>
            <w:r w:rsidR="001C4D69" w:rsidRPr="00037D74">
              <w:rPr>
                <w:rFonts w:ascii="Times New Roman" w:hAnsi="Times New Roman" w:cs="Times New Roman"/>
                <w:sz w:val="24"/>
                <w:szCs w:val="24"/>
                <w:lang w:val="fr-FR"/>
              </w:rPr>
              <w:t>(Première langue étrangère)</w:t>
            </w:r>
          </w:p>
        </w:tc>
        <w:tc>
          <w:tcPr>
            <w:tcW w:w="708"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037D74">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037D74">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037D74">
              <w:rPr>
                <w:rFonts w:ascii="Times New Roman" w:hAnsi="Times New Roman" w:cs="Times New Roman"/>
                <w:sz w:val="24"/>
                <w:szCs w:val="24"/>
              </w:rPr>
              <w:t>5</w:t>
            </w: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b/>
                <w:sz w:val="24"/>
                <w:szCs w:val="24"/>
                <w:lang w:val="fr-FR"/>
              </w:rPr>
            </w:pPr>
            <w:r w:rsidRPr="00037D74">
              <w:rPr>
                <w:rFonts w:ascii="Times New Roman" w:hAnsi="Times New Roman" w:cs="Times New Roman"/>
                <w:b/>
                <w:sz w:val="24"/>
                <w:szCs w:val="24"/>
                <w:lang w:val="fr-FR"/>
              </w:rPr>
              <w:t>Enseignant</w:t>
            </w:r>
            <w:r w:rsidR="00037D74">
              <w:rPr>
                <w:rFonts w:ascii="Times New Roman" w:hAnsi="Times New Roman" w:cs="Times New Roman"/>
                <w:b/>
                <w:sz w:val="24"/>
                <w:szCs w:val="24"/>
                <w:lang w:val="fr-FR"/>
              </w:rPr>
              <w:t>e</w:t>
            </w:r>
            <w:bookmarkStart w:id="0" w:name="_GoBack"/>
            <w:bookmarkEnd w:id="0"/>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037D74" w:rsidRDefault="00F87D40" w:rsidP="001C4D69">
            <w:pPr>
              <w:rPr>
                <w:rFonts w:ascii="Times New Roman" w:hAnsi="Times New Roman" w:cs="Times New Roman"/>
                <w:sz w:val="24"/>
                <w:szCs w:val="24"/>
                <w:lang w:val="en-US"/>
              </w:rPr>
            </w:pPr>
            <w:proofErr w:type="spellStart"/>
            <w:r w:rsidRPr="00037D74">
              <w:rPr>
                <w:rFonts w:ascii="Times New Roman" w:hAnsi="Times New Roman" w:cs="Times New Roman"/>
                <w:sz w:val="24"/>
                <w:szCs w:val="24"/>
                <w:lang w:val="en-US"/>
              </w:rPr>
              <w:t>Seidikenova</w:t>
            </w:r>
            <w:proofErr w:type="spellEnd"/>
            <w:r w:rsidRPr="00037D74">
              <w:rPr>
                <w:rFonts w:ascii="Times New Roman" w:hAnsi="Times New Roman" w:cs="Times New Roman"/>
                <w:sz w:val="24"/>
                <w:szCs w:val="24"/>
                <w:lang w:val="en-US"/>
              </w:rPr>
              <w:t xml:space="preserve"> </w:t>
            </w:r>
            <w:proofErr w:type="spellStart"/>
            <w:r w:rsidRPr="00037D74">
              <w:rPr>
                <w:rFonts w:ascii="Times New Roman" w:hAnsi="Times New Roman" w:cs="Times New Roman"/>
                <w:sz w:val="24"/>
                <w:szCs w:val="24"/>
                <w:lang w:val="en-US"/>
              </w:rPr>
              <w:t>Almash</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b/>
                <w:sz w:val="24"/>
                <w:szCs w:val="24"/>
                <w:lang w:val="fr-FR"/>
              </w:rPr>
            </w:pPr>
            <w:r w:rsidRPr="00037D74">
              <w:rPr>
                <w:rFonts w:ascii="Times New Roman" w:hAnsi="Times New Roman" w:cs="Times New Roman"/>
                <w:b/>
                <w:sz w:val="24"/>
                <w:szCs w:val="24"/>
                <w:lang w:val="fr-FR"/>
              </w:rPr>
              <w:t>Heures de cours</w:t>
            </w:r>
          </w:p>
          <w:p w:rsidR="001C4D69" w:rsidRPr="00037D74" w:rsidRDefault="006330E1" w:rsidP="0029231C">
            <w:pPr>
              <w:rPr>
                <w:rFonts w:ascii="Times New Roman" w:hAnsi="Times New Roman" w:cs="Times New Roman"/>
                <w:sz w:val="24"/>
                <w:szCs w:val="24"/>
                <w:lang w:val="fr-FR"/>
              </w:rPr>
            </w:pPr>
            <w:r w:rsidRPr="00037D74">
              <w:rPr>
                <w:rFonts w:ascii="Times New Roman" w:hAnsi="Times New Roman" w:cs="Times New Roman"/>
                <w:b/>
                <w:sz w:val="24"/>
                <w:szCs w:val="24"/>
                <w:lang w:val="fr-FR"/>
              </w:rPr>
              <w:t>Mardi</w:t>
            </w:r>
            <w:r w:rsidR="001C4D69" w:rsidRPr="00037D74">
              <w:rPr>
                <w:rFonts w:ascii="Times New Roman" w:hAnsi="Times New Roman" w:cs="Times New Roman"/>
                <w:b/>
                <w:sz w:val="24"/>
                <w:szCs w:val="24"/>
                <w:lang w:val="fr-FR"/>
              </w:rPr>
              <w:t xml:space="preserve"> : </w:t>
            </w:r>
            <w:r w:rsidRPr="00037D74">
              <w:rPr>
                <w:rFonts w:ascii="Times New Roman" w:hAnsi="Times New Roman" w:cs="Times New Roman"/>
                <w:b/>
                <w:sz w:val="24"/>
                <w:szCs w:val="24"/>
                <w:lang w:val="fr-FR"/>
              </w:rPr>
              <w:t>11</w:t>
            </w:r>
            <w:r w:rsidR="001C4D69" w:rsidRPr="00037D74">
              <w:rPr>
                <w:rFonts w:ascii="Times New Roman" w:hAnsi="Times New Roman" w:cs="Times New Roman"/>
                <w:b/>
                <w:sz w:val="24"/>
                <w:szCs w:val="24"/>
                <w:lang w:val="fr-FR"/>
              </w:rPr>
              <w:t> :00</w:t>
            </w:r>
            <w:r w:rsidR="001C4D69" w:rsidRPr="00037D74">
              <w:rPr>
                <w:rFonts w:ascii="Times New Roman" w:hAnsi="Times New Roman" w:cs="Times New Roman"/>
                <w:sz w:val="24"/>
                <w:szCs w:val="24"/>
                <w:lang w:val="fr-FR"/>
              </w:rPr>
              <w:t xml:space="preserve"> </w:t>
            </w:r>
            <w:r w:rsidRPr="00037D74">
              <w:rPr>
                <w:rFonts w:ascii="Times New Roman" w:hAnsi="Times New Roman" w:cs="Times New Roman"/>
                <w:b/>
                <w:sz w:val="24"/>
                <w:szCs w:val="24"/>
                <w:lang w:val="en-US"/>
              </w:rPr>
              <w:t>– 1</w:t>
            </w:r>
            <w:r w:rsidR="0029231C" w:rsidRPr="00037D74">
              <w:rPr>
                <w:rFonts w:ascii="Times New Roman" w:hAnsi="Times New Roman" w:cs="Times New Roman"/>
                <w:b/>
                <w:sz w:val="24"/>
                <w:szCs w:val="24"/>
              </w:rPr>
              <w:t>3</w:t>
            </w:r>
            <w:r w:rsidR="001C4D69" w:rsidRPr="00037D74">
              <w:rPr>
                <w:rFonts w:ascii="Times New Roman" w:hAnsi="Times New Roman" w:cs="Times New Roman"/>
                <w:b/>
                <w:sz w:val="24"/>
                <w:szCs w:val="24"/>
                <w:lang w:val="en-US"/>
              </w:rPr>
              <w:t>.50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sz w:val="24"/>
                <w:szCs w:val="24"/>
                <w:lang w:val="fr-FR"/>
              </w:rPr>
            </w:pPr>
            <w:r w:rsidRPr="00037D74">
              <w:rPr>
                <w:rFonts w:ascii="Times New Roman" w:hAnsi="Times New Roman" w:cs="Times New Roman"/>
                <w:sz w:val="24"/>
                <w:szCs w:val="24"/>
                <w:lang w:val="fr-FR"/>
              </w:rPr>
              <w:t>Suivant les horaires de cours</w:t>
            </w: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rPr>
                <w:rFonts w:ascii="Times New Roman" w:hAnsi="Times New Roman" w:cs="Times New Roman"/>
                <w:b/>
                <w:sz w:val="24"/>
                <w:szCs w:val="24"/>
              </w:rPr>
            </w:pPr>
            <w:r w:rsidRPr="00037D74">
              <w:rPr>
                <w:rFonts w:ascii="Times New Roman" w:hAnsi="Times New Roman" w:cs="Times New Roman"/>
                <w:b/>
                <w:sz w:val="24"/>
                <w:szCs w:val="24"/>
                <w:lang w:val="en-US"/>
              </w:rPr>
              <w:t>E</w:t>
            </w:r>
            <w:r w:rsidRPr="00037D74">
              <w:rPr>
                <w:rFonts w:ascii="Times New Roman" w:hAnsi="Times New Roman" w:cs="Times New Roman"/>
                <w:b/>
                <w:sz w:val="24"/>
                <w:szCs w:val="24"/>
              </w:rPr>
              <w:t>-</w:t>
            </w:r>
            <w:r w:rsidRPr="00037D74">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037D74" w:rsidRDefault="00F553BF" w:rsidP="001C4D69">
            <w:pPr>
              <w:rPr>
                <w:rFonts w:ascii="Times New Roman" w:hAnsi="Times New Roman" w:cs="Times New Roman"/>
                <w:sz w:val="24"/>
                <w:szCs w:val="24"/>
                <w:lang w:val="en-US"/>
              </w:rPr>
            </w:pPr>
            <w:r w:rsidRPr="00037D74">
              <w:rPr>
                <w:rFonts w:ascii="Times New Roman" w:hAnsi="Times New Roman" w:cs="Times New Roman"/>
                <w:sz w:val="24"/>
                <w:szCs w:val="24"/>
                <w:lang w:val="en-US"/>
              </w:rPr>
              <w:t>Seydikenova781022@yandex.ru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1C4D69" w:rsidRPr="00037D74" w:rsidRDefault="001C4D69" w:rsidP="00876000">
            <w:pPr>
              <w:autoSpaceDE w:val="0"/>
              <w:autoSpaceDN w:val="0"/>
              <w:adjustRightInd w:val="0"/>
              <w:spacing w:after="0" w:line="240" w:lineRule="auto"/>
              <w:jc w:val="center"/>
              <w:rPr>
                <w:rFonts w:ascii="Times New Roman" w:hAnsi="Times New Roman" w:cs="Times New Roman"/>
                <w:sz w:val="24"/>
                <w:szCs w:val="24"/>
              </w:rPr>
            </w:pPr>
          </w:p>
        </w:tc>
      </w:tr>
      <w:tr w:rsidR="00037D74" w:rsidRPr="00037D74" w:rsidTr="001C4D69">
        <w:tc>
          <w:tcPr>
            <w:tcW w:w="1881" w:type="dxa"/>
            <w:tcBorders>
              <w:top w:val="single" w:sz="4" w:space="0" w:color="000000"/>
              <w:left w:val="single" w:sz="4" w:space="0" w:color="000000"/>
              <w:bottom w:val="single" w:sz="4" w:space="0" w:color="000000"/>
              <w:right w:val="single" w:sz="4" w:space="0" w:color="000000"/>
            </w:tcBorders>
          </w:tcPr>
          <w:p w:rsidR="00876000" w:rsidRPr="00037D74" w:rsidRDefault="00876000" w:rsidP="00876000">
            <w:pPr>
              <w:autoSpaceDE w:val="0"/>
              <w:autoSpaceDN w:val="0"/>
              <w:adjustRightInd w:val="0"/>
              <w:spacing w:after="0" w:line="240" w:lineRule="auto"/>
              <w:rPr>
                <w:rFonts w:ascii="Times New Roman" w:hAnsi="Times New Roman" w:cs="Times New Roman"/>
                <w:bCs/>
                <w:sz w:val="24"/>
                <w:szCs w:val="24"/>
              </w:rPr>
            </w:pPr>
            <w:r w:rsidRPr="00037D74">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876000" w:rsidRPr="00037D74" w:rsidRDefault="00685748" w:rsidP="002419DB">
            <w:pPr>
              <w:spacing w:after="0" w:line="240" w:lineRule="auto"/>
              <w:jc w:val="both"/>
              <w:rPr>
                <w:rFonts w:ascii="Times New Roman" w:hAnsi="Times New Roman" w:cs="Times New Roman"/>
                <w:sz w:val="24"/>
                <w:szCs w:val="24"/>
                <w:lang w:val="en-US"/>
              </w:rPr>
            </w:pPr>
            <w:r w:rsidRPr="00037D74">
              <w:rPr>
                <w:rFonts w:ascii="Times New Roman" w:hAnsi="Times New Roman" w:cs="Times New Roman"/>
                <w:sz w:val="24"/>
                <w:szCs w:val="24"/>
              </w:rPr>
              <w:t>87053917812</w:t>
            </w:r>
          </w:p>
        </w:tc>
        <w:tc>
          <w:tcPr>
            <w:tcW w:w="1701" w:type="dxa"/>
            <w:gridSpan w:val="2"/>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autoSpaceDE w:val="0"/>
              <w:autoSpaceDN w:val="0"/>
              <w:adjustRightInd w:val="0"/>
              <w:spacing w:after="0" w:line="240" w:lineRule="auto"/>
              <w:rPr>
                <w:rFonts w:ascii="Times New Roman" w:hAnsi="Times New Roman" w:cs="Times New Roman"/>
                <w:bCs/>
                <w:sz w:val="24"/>
                <w:szCs w:val="24"/>
                <w:lang w:val="fr-FR"/>
              </w:rPr>
            </w:pPr>
            <w:r w:rsidRPr="00037D74">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876000" w:rsidRPr="00037D74" w:rsidRDefault="00876000" w:rsidP="002419DB">
            <w:pPr>
              <w:autoSpaceDE w:val="0"/>
              <w:autoSpaceDN w:val="0"/>
              <w:adjustRightInd w:val="0"/>
              <w:spacing w:after="0" w:line="240" w:lineRule="auto"/>
              <w:jc w:val="center"/>
              <w:rPr>
                <w:rFonts w:ascii="Times New Roman" w:hAnsi="Times New Roman" w:cs="Times New Roman"/>
                <w:sz w:val="24"/>
                <w:szCs w:val="24"/>
                <w:lang w:val="kk-KZ"/>
              </w:rPr>
            </w:pPr>
            <w:r w:rsidRPr="00037D74">
              <w:rPr>
                <w:rFonts w:ascii="Times New Roman" w:hAnsi="Times New Roman" w:cs="Times New Roman"/>
                <w:sz w:val="24"/>
                <w:szCs w:val="24"/>
                <w:lang w:val="kk-KZ"/>
              </w:rPr>
              <w:t>32</w:t>
            </w:r>
            <w:r w:rsidR="002419DB" w:rsidRPr="00037D74">
              <w:rPr>
                <w:rFonts w:ascii="Times New Roman" w:hAnsi="Times New Roman" w:cs="Times New Roman"/>
                <w:sz w:val="24"/>
                <w:szCs w:val="24"/>
                <w:lang w:val="en-US"/>
              </w:rPr>
              <w:t>2</w:t>
            </w:r>
          </w:p>
        </w:tc>
      </w:tr>
    </w:tbl>
    <w:p w:rsidR="00876000" w:rsidRPr="00037D74" w:rsidRDefault="00876000" w:rsidP="00876000">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037D74" w:rsidRPr="00037D74"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lang w:val="fr-FR"/>
              </w:rPr>
              <w:t>Présentation académique de la discipline</w:t>
            </w:r>
            <w:r w:rsidRPr="00037D74">
              <w:rPr>
                <w:rFonts w:ascii="Times New Roman" w:hAnsi="Times New Roman" w:cs="Times New Roman"/>
                <w:sz w:val="24"/>
                <w:szCs w:val="24"/>
              </w:rPr>
              <w:t xml:space="preserve"> </w:t>
            </w:r>
          </w:p>
          <w:p w:rsidR="00876000" w:rsidRPr="00037D74" w:rsidRDefault="00876000" w:rsidP="00876000">
            <w:pPr>
              <w:spacing w:after="0" w:line="240" w:lineRule="auto"/>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3213FE" w:rsidRPr="00037D74" w:rsidRDefault="003213FE" w:rsidP="003213FE">
            <w:pPr>
              <w:spacing w:after="0" w:line="240" w:lineRule="auto"/>
              <w:jc w:val="both"/>
              <w:rPr>
                <w:rFonts w:ascii="Times New Roman" w:hAnsi="Times New Roman" w:cs="Times New Roman"/>
                <w:sz w:val="24"/>
                <w:szCs w:val="24"/>
                <w:lang w:val="kk-KZ"/>
              </w:rPr>
            </w:pPr>
            <w:r w:rsidRPr="00037D74">
              <w:rPr>
                <w:rFonts w:ascii="Times New Roman" w:hAnsi="Times New Roman" w:cs="Times New Roman"/>
                <w:b/>
                <w:sz w:val="24"/>
                <w:szCs w:val="24"/>
                <w:lang w:val="fr-FR"/>
              </w:rPr>
              <w:t>Objectif de la discipline:</w:t>
            </w:r>
            <w:r w:rsidRPr="00037D74">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037D74">
              <w:rPr>
                <w:rFonts w:ascii="Times New Roman" w:hAnsi="Times New Roman" w:cs="Times New Roman"/>
                <w:sz w:val="24"/>
                <w:szCs w:val="24"/>
                <w:lang w:val="kk-KZ"/>
              </w:rPr>
              <w:t xml:space="preserve"> </w:t>
            </w:r>
          </w:p>
          <w:p w:rsidR="003213FE" w:rsidRPr="00037D74" w:rsidRDefault="003213FE" w:rsidP="003213FE">
            <w:pPr>
              <w:spacing w:after="0" w:line="240" w:lineRule="auto"/>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A la sortie de l’apprentissage de la discipline l’étudiant sera capable de:</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037D74">
              <w:rPr>
                <w:rFonts w:ascii="Times New Roman" w:hAnsi="Times New Roman" w:cs="Times New Roman"/>
                <w:sz w:val="24"/>
                <w:szCs w:val="24"/>
                <w:lang w:val="kk-KZ"/>
              </w:rPr>
              <w:t>;</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construire des monologues et dialogues à la base des matériels appris;</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communiquer avec son interlocuteur suivant la situation de communication donnée</w:t>
            </w:r>
            <w:r w:rsidRPr="00037D74">
              <w:rPr>
                <w:rFonts w:ascii="Times New Roman" w:hAnsi="Times New Roman" w:cs="Times New Roman"/>
                <w:sz w:val="24"/>
                <w:szCs w:val="24"/>
                <w:lang w:val="kk-KZ"/>
              </w:rPr>
              <w:t xml:space="preserve">, </w:t>
            </w:r>
            <w:r w:rsidRPr="00037D74">
              <w:rPr>
                <w:rFonts w:ascii="Times New Roman" w:hAnsi="Times New Roman" w:cs="Times New Roman"/>
                <w:sz w:val="24"/>
                <w:szCs w:val="24"/>
                <w:lang w:val="fr-FR"/>
              </w:rPr>
              <w:t>ainsi que en fonction du contenu de ce qui a été vu, a été entendu et a été lu</w:t>
            </w:r>
            <w:r w:rsidRPr="00037D74">
              <w:rPr>
                <w:rFonts w:ascii="Times New Roman" w:hAnsi="Times New Roman" w:cs="Times New Roman"/>
                <w:sz w:val="24"/>
                <w:szCs w:val="24"/>
                <w:lang w:val="kk-KZ"/>
              </w:rPr>
              <w:t>;</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comprendre un débat radio sur un thème dʼactualité, des témoignages d’étrangers sur différents sujets;</w:t>
            </w:r>
          </w:p>
          <w:p w:rsidR="003213FE" w:rsidRPr="00037D74"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transmettre le contenu essentiel, en exprimant son attitude dans le cadre du matériel langagier</w:t>
            </w:r>
            <w:r w:rsidRPr="00037D74">
              <w:rPr>
                <w:rFonts w:ascii="Times New Roman" w:hAnsi="Times New Roman" w:cs="Times New Roman"/>
                <w:sz w:val="24"/>
                <w:szCs w:val="24"/>
                <w:lang w:val="kk-KZ"/>
              </w:rPr>
              <w:t>.</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connaitre les phénomènes phonétiques, lexiques les plus employés</w:t>
            </w:r>
            <w:r w:rsidRPr="00037D74">
              <w:rPr>
                <w:rFonts w:ascii="Times New Roman" w:hAnsi="Times New Roman" w:cs="Times New Roman"/>
                <w:noProof/>
                <w:sz w:val="24"/>
                <w:szCs w:val="24"/>
                <w:lang w:val="kk-KZ"/>
              </w:rPr>
              <w:t xml:space="preserve">; </w:t>
            </w:r>
            <w:r w:rsidRPr="00037D74">
              <w:rPr>
                <w:rFonts w:ascii="Times New Roman" w:hAnsi="Times New Roman" w:cs="Times New Roman"/>
                <w:noProof/>
                <w:sz w:val="24"/>
                <w:szCs w:val="24"/>
                <w:lang w:val="fr-FR"/>
              </w:rPr>
              <w:t>les structures grammaticales simples</w:t>
            </w:r>
            <w:r w:rsidRPr="00037D74">
              <w:rPr>
                <w:rFonts w:ascii="Times New Roman" w:hAnsi="Times New Roman" w:cs="Times New Roman"/>
                <w:noProof/>
                <w:sz w:val="24"/>
                <w:szCs w:val="24"/>
                <w:lang w:val="kk-KZ"/>
              </w:rPr>
              <w:t xml:space="preserve">; </w:t>
            </w:r>
            <w:r w:rsidRPr="00037D74">
              <w:rPr>
                <w:rFonts w:ascii="Times New Roman" w:hAnsi="Times New Roman" w:cs="Times New Roman"/>
                <w:noProof/>
                <w:sz w:val="24"/>
                <w:szCs w:val="24"/>
                <w:lang w:val="fr-FR"/>
              </w:rPr>
              <w:t>les types des expressions et clichés du discours</w:t>
            </w:r>
            <w:r w:rsidRPr="00037D74">
              <w:rPr>
                <w:rFonts w:ascii="Times New Roman" w:hAnsi="Times New Roman" w:cs="Times New Roman"/>
                <w:noProof/>
                <w:sz w:val="24"/>
                <w:szCs w:val="24"/>
                <w:lang w:val="kk-KZ"/>
              </w:rPr>
              <w:t xml:space="preserve">.  </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037D74">
              <w:rPr>
                <w:rFonts w:ascii="Times New Roman" w:hAnsi="Times New Roman" w:cs="Times New Roman"/>
                <w:sz w:val="24"/>
                <w:szCs w:val="24"/>
                <w:lang w:val="kk-KZ"/>
              </w:rPr>
              <w:t>mener l’échange simple d’opinions, informer l’interlocuteur, s’intéresser, se renseigner, demander des informations;</w:t>
            </w:r>
            <w:r w:rsidRPr="00037D74">
              <w:rPr>
                <w:rFonts w:ascii="Times New Roman" w:hAnsi="Times New Roman" w:cs="Times New Roman"/>
                <w:i/>
                <w:sz w:val="24"/>
                <w:szCs w:val="24"/>
                <w:lang w:val="kk-KZ"/>
              </w:rPr>
              <w:t xml:space="preserve"> </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lastRenderedPageBreak/>
              <w:t>décrire à l’aide des phrases simples, parler des impressions, des événements</w:t>
            </w:r>
            <w:r w:rsidRPr="00037D74">
              <w:rPr>
                <w:rFonts w:ascii="Times New Roman" w:hAnsi="Times New Roman" w:cs="Times New Roman"/>
                <w:sz w:val="24"/>
                <w:szCs w:val="24"/>
                <w:lang w:val="fr-FR"/>
              </w:rPr>
              <w:t>,</w:t>
            </w:r>
            <w:r w:rsidRPr="00037D74">
              <w:rPr>
                <w:rFonts w:ascii="Times New Roman" w:hAnsi="Times New Roman" w:cs="Times New Roman"/>
                <w:sz w:val="24"/>
                <w:szCs w:val="24"/>
                <w:lang w:val="kk-KZ"/>
              </w:rPr>
              <w:t xml:space="preserve"> des  </w:t>
            </w:r>
            <w:r w:rsidRPr="00037D74">
              <w:rPr>
                <w:rFonts w:ascii="Times New Roman" w:hAnsi="Times New Roman" w:cs="Times New Roman"/>
                <w:sz w:val="24"/>
                <w:szCs w:val="24"/>
                <w:lang w:val="fr-FR"/>
              </w:rPr>
              <w:t>rêves, des espoirs et des désirs</w:t>
            </w:r>
            <w:r w:rsidRPr="00037D74">
              <w:rPr>
                <w:rFonts w:ascii="Times New Roman" w:hAnsi="Times New Roman" w:cs="Times New Roman"/>
                <w:sz w:val="24"/>
                <w:szCs w:val="24"/>
                <w:lang w:val="kk-KZ"/>
              </w:rPr>
              <w:t xml:space="preserve">; </w:t>
            </w:r>
          </w:p>
          <w:p w:rsidR="003213FE"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876000" w:rsidRPr="00037D74"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037D74">
              <w:rPr>
                <w:rFonts w:ascii="Times New Roman" w:hAnsi="Times New Roman" w:cs="Times New Roman"/>
                <w:sz w:val="24"/>
                <w:szCs w:val="24"/>
                <w:lang w:val="fr-FR"/>
              </w:rPr>
              <w:t>écrire des messages simples et courts, remplir le questionnaire simple</w:t>
            </w:r>
            <w:r w:rsidRPr="00037D74">
              <w:rPr>
                <w:rFonts w:ascii="Times New Roman" w:hAnsi="Times New Roman" w:cs="Times New Roman"/>
                <w:sz w:val="24"/>
                <w:szCs w:val="24"/>
                <w:lang w:val="kk-KZ"/>
              </w:rPr>
              <w:t xml:space="preserve">, </w:t>
            </w:r>
            <w:r w:rsidRPr="00037D74">
              <w:rPr>
                <w:rFonts w:ascii="Times New Roman" w:hAnsi="Times New Roman" w:cs="Times New Roman"/>
                <w:sz w:val="24"/>
                <w:szCs w:val="24"/>
                <w:lang w:val="fr-FR"/>
              </w:rPr>
              <w:t>décrire l’événement, le sentiment, l’intention dans les lettres personnelles.</w:t>
            </w:r>
            <w:r w:rsidR="00876000" w:rsidRPr="00037D74">
              <w:rPr>
                <w:rFonts w:ascii="Times New Roman" w:hAnsi="Times New Roman" w:cs="Times New Roman"/>
                <w:sz w:val="24"/>
                <w:szCs w:val="24"/>
                <w:lang w:val="fr-FR"/>
              </w:rPr>
              <w:t>.</w:t>
            </w:r>
          </w:p>
        </w:tc>
      </w:tr>
      <w:tr w:rsidR="00037D74" w:rsidRPr="00037D74"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876000" w:rsidRPr="00037D74" w:rsidRDefault="00085FB4" w:rsidP="00085FB4">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IYa1103 Langue étrangère, IYa1VMD 2214 Langue étrangère dans l’activité internationale </w:t>
            </w:r>
          </w:p>
        </w:tc>
      </w:tr>
      <w:tr w:rsidR="00037D74" w:rsidRPr="00037D74"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085FB4" w:rsidRPr="00037D74" w:rsidRDefault="00085FB4" w:rsidP="00085FB4">
            <w:pPr>
              <w:pStyle w:val="a7"/>
              <w:tabs>
                <w:tab w:val="left" w:pos="180"/>
                <w:tab w:val="left" w:pos="423"/>
              </w:tabs>
              <w:jc w:val="both"/>
              <w:rPr>
                <w:lang w:val="fr-FR"/>
              </w:rPr>
            </w:pPr>
            <w:r w:rsidRPr="00037D74">
              <w:rPr>
                <w:b/>
                <w:lang w:val="fr-FR"/>
              </w:rPr>
              <w:t>Littérature</w:t>
            </w:r>
            <w:r w:rsidRPr="00037D74">
              <w:rPr>
                <w:lang w:val="fr-FR"/>
              </w:rPr>
              <w:t>:</w:t>
            </w:r>
          </w:p>
          <w:p w:rsidR="00685748" w:rsidRPr="00037D74" w:rsidRDefault="00685748" w:rsidP="00685748">
            <w:pPr>
              <w:pStyle w:val="a7"/>
              <w:numPr>
                <w:ilvl w:val="0"/>
                <w:numId w:val="10"/>
              </w:numPr>
              <w:ind w:left="360" w:hanging="284"/>
              <w:jc w:val="both"/>
              <w:rPr>
                <w:lang w:val="fr-FR"/>
              </w:rPr>
            </w:pPr>
            <w:r w:rsidRPr="00037D74">
              <w:rPr>
                <w:lang w:val="fr-FR"/>
              </w:rPr>
              <w:t>Michel Miné, Christine Bourdineau, Le droit social international et européen en pratique, EYROLLES, Editions d’organisation, 2016, p.292</w:t>
            </w:r>
          </w:p>
          <w:p w:rsidR="00685748" w:rsidRPr="00037D74" w:rsidRDefault="00085FB4" w:rsidP="00685748">
            <w:pPr>
              <w:pStyle w:val="a7"/>
              <w:numPr>
                <w:ilvl w:val="0"/>
                <w:numId w:val="10"/>
              </w:numPr>
              <w:ind w:left="360" w:hanging="284"/>
              <w:jc w:val="both"/>
              <w:rPr>
                <w:lang w:val="fr-FR"/>
              </w:rPr>
            </w:pPr>
            <w:r w:rsidRPr="00037D74">
              <w:rPr>
                <w:lang w:val="fr-FR"/>
              </w:rPr>
              <w:t xml:space="preserve"> </w:t>
            </w:r>
            <w:r w:rsidR="00685748" w:rsidRPr="00037D74">
              <w:rPr>
                <w:lang w:val="fr-FR"/>
              </w:rPr>
              <w:t xml:space="preserve">Laurence Riehl, Michel Soignet, Objectif diplomatie 2 B1 B2, Le Français des relations européennes et internationales, niveau </w:t>
            </w:r>
            <w:r w:rsidR="00685748" w:rsidRPr="00037D74">
              <w:t>В</w:t>
            </w:r>
            <w:r w:rsidR="00685748" w:rsidRPr="00037D74">
              <w:rPr>
                <w:lang w:val="fr-FR"/>
              </w:rPr>
              <w:t xml:space="preserve">1et B2 Hachette, 2014 </w:t>
            </w:r>
          </w:p>
          <w:p w:rsidR="00F828CC" w:rsidRPr="00037D74" w:rsidRDefault="00F828CC" w:rsidP="00085FB4">
            <w:pPr>
              <w:pStyle w:val="a7"/>
              <w:numPr>
                <w:ilvl w:val="0"/>
                <w:numId w:val="10"/>
              </w:numPr>
              <w:ind w:left="360" w:hanging="284"/>
              <w:jc w:val="both"/>
            </w:pPr>
            <w:proofErr w:type="spellStart"/>
            <w:r w:rsidRPr="00037D74">
              <w:t>И.М.Матюшин</w:t>
            </w:r>
            <w:proofErr w:type="spellEnd"/>
            <w:r w:rsidRPr="00037D74">
              <w:t xml:space="preserve">, </w:t>
            </w:r>
            <w:proofErr w:type="spellStart"/>
            <w:r w:rsidRPr="00037D74">
              <w:t>М.К.Огородов</w:t>
            </w:r>
            <w:proofErr w:type="spellEnd"/>
            <w:r w:rsidRPr="00037D74">
              <w:t xml:space="preserve"> Курс устного перевода (французский язык), М: ООО «Издательство Нестор Академик», 2015, - 496 с</w:t>
            </w:r>
          </w:p>
          <w:p w:rsidR="00685748" w:rsidRPr="00037D74" w:rsidRDefault="00685748" w:rsidP="00685748">
            <w:pPr>
              <w:pStyle w:val="a7"/>
              <w:numPr>
                <w:ilvl w:val="0"/>
                <w:numId w:val="10"/>
              </w:numPr>
              <w:tabs>
                <w:tab w:val="left" w:pos="180"/>
                <w:tab w:val="left" w:pos="423"/>
              </w:tabs>
              <w:jc w:val="both"/>
            </w:pPr>
            <w:r w:rsidRPr="00037D74">
              <w:t>Миньяр-</w:t>
            </w:r>
            <w:proofErr w:type="spellStart"/>
            <w:r w:rsidRPr="00037D74">
              <w:t>Белоручев</w:t>
            </w:r>
            <w:proofErr w:type="spellEnd"/>
            <w:r w:rsidRPr="00037D74">
              <w:t xml:space="preserve"> Р.К. Курс устного перевода. Учебное пособие для вузов.  - </w:t>
            </w:r>
            <w:proofErr w:type="gramStart"/>
            <w:r w:rsidRPr="00037D74">
              <w:rPr>
                <w:lang w:val="fr-FR"/>
              </w:rPr>
              <w:t>M</w:t>
            </w:r>
            <w:r w:rsidRPr="00037D74">
              <w:t xml:space="preserve"> .</w:t>
            </w:r>
            <w:proofErr w:type="gramEnd"/>
            <w:r w:rsidRPr="00037D74">
              <w:t xml:space="preserve"> Издательство «Экзамен», 2005. - 160 </w:t>
            </w:r>
            <w:r w:rsidRPr="00037D74">
              <w:rPr>
                <w:lang w:val="fr-FR"/>
              </w:rPr>
              <w:t>c</w:t>
            </w:r>
            <w:r w:rsidRPr="00037D74">
              <w:t>.</w:t>
            </w:r>
          </w:p>
          <w:p w:rsidR="00685748" w:rsidRPr="00037D74" w:rsidRDefault="00085FB4" w:rsidP="00685748">
            <w:pPr>
              <w:pStyle w:val="a7"/>
              <w:numPr>
                <w:ilvl w:val="0"/>
                <w:numId w:val="10"/>
              </w:numPr>
              <w:tabs>
                <w:tab w:val="left" w:pos="180"/>
                <w:tab w:val="left" w:pos="423"/>
              </w:tabs>
              <w:ind w:left="360" w:hanging="284"/>
              <w:jc w:val="both"/>
            </w:pPr>
            <w:r w:rsidRPr="00037D74">
              <w:t xml:space="preserve">Л.В. </w:t>
            </w:r>
            <w:proofErr w:type="spellStart"/>
            <w:r w:rsidRPr="00037D74">
              <w:t>Тогунова</w:t>
            </w:r>
            <w:proofErr w:type="spellEnd"/>
            <w:r w:rsidRPr="00037D74">
              <w:t xml:space="preserve">, </w:t>
            </w:r>
            <w:r w:rsidRPr="00037D74">
              <w:rPr>
                <w:lang w:val="fr-FR"/>
              </w:rPr>
              <w:t>LE</w:t>
            </w:r>
            <w:r w:rsidRPr="00037D74">
              <w:t xml:space="preserve"> </w:t>
            </w:r>
            <w:r w:rsidRPr="00037D74">
              <w:rPr>
                <w:lang w:val="fr-FR"/>
              </w:rPr>
              <w:t>FRAN</w:t>
            </w:r>
            <w:r w:rsidRPr="00037D74">
              <w:t>Ç</w:t>
            </w:r>
            <w:r w:rsidRPr="00037D74">
              <w:rPr>
                <w:lang w:val="fr-FR"/>
              </w:rPr>
              <w:t>AIS</w:t>
            </w:r>
            <w:r w:rsidRPr="00037D74">
              <w:t xml:space="preserve"> </w:t>
            </w:r>
            <w:r w:rsidRPr="00037D74">
              <w:rPr>
                <w:lang w:val="fr-FR"/>
              </w:rPr>
              <w:t>DE</w:t>
            </w:r>
            <w:r w:rsidRPr="00037D74">
              <w:t xml:space="preserve"> </w:t>
            </w:r>
            <w:r w:rsidRPr="00037D74">
              <w:rPr>
                <w:lang w:val="fr-FR"/>
              </w:rPr>
              <w:t>LA</w:t>
            </w:r>
            <w:r w:rsidRPr="00037D74">
              <w:t xml:space="preserve"> </w:t>
            </w:r>
            <w:r w:rsidRPr="00037D74">
              <w:rPr>
                <w:lang w:val="fr-FR"/>
              </w:rPr>
              <w:t>COMMUNICATION</w:t>
            </w:r>
            <w:r w:rsidRPr="00037D74">
              <w:t xml:space="preserve"> </w:t>
            </w:r>
            <w:r w:rsidRPr="00037D74">
              <w:rPr>
                <w:lang w:val="fr-FR"/>
              </w:rPr>
              <w:t>PROFESSIONNELLE</w:t>
            </w:r>
            <w:r w:rsidRPr="00037D74">
              <w:t>, Учебное пособие для развития навыков устной профессиональной речи на французском языке, Владимир 2014</w:t>
            </w:r>
            <w:r w:rsidR="00685748" w:rsidRPr="00037D74">
              <w:t>.</w:t>
            </w:r>
          </w:p>
          <w:p w:rsidR="00085FB4" w:rsidRPr="00037D74" w:rsidRDefault="00085FB4" w:rsidP="00BB126D">
            <w:pPr>
              <w:pStyle w:val="a7"/>
              <w:numPr>
                <w:ilvl w:val="0"/>
                <w:numId w:val="10"/>
              </w:numPr>
              <w:tabs>
                <w:tab w:val="left" w:pos="180"/>
                <w:tab w:val="left" w:pos="423"/>
              </w:tabs>
              <w:jc w:val="both"/>
            </w:pPr>
            <w:r w:rsidRPr="00037D74">
              <w:t xml:space="preserve">   </w:t>
            </w:r>
            <w:proofErr w:type="spellStart"/>
            <w:r w:rsidR="00BB126D" w:rsidRPr="00037D74">
              <w:t>Лиштованная</w:t>
            </w:r>
            <w:proofErr w:type="spellEnd"/>
            <w:r w:rsidR="00BB126D" w:rsidRPr="00037D74">
              <w:t xml:space="preserve"> Т.В., Серебренникова Е.Ф. Французский язык для юристов. Сборник упражнений. Учебное пособие для юристов. 2014.с. 156.</w:t>
            </w:r>
          </w:p>
          <w:p w:rsidR="00BB126D" w:rsidRPr="00037D74" w:rsidRDefault="00BB126D" w:rsidP="00BB126D">
            <w:pPr>
              <w:pStyle w:val="a7"/>
              <w:numPr>
                <w:ilvl w:val="0"/>
                <w:numId w:val="10"/>
              </w:numPr>
              <w:tabs>
                <w:tab w:val="left" w:pos="180"/>
                <w:tab w:val="left" w:pos="423"/>
              </w:tabs>
              <w:jc w:val="both"/>
              <w:rPr>
                <w:lang w:val="fr-FR"/>
              </w:rPr>
            </w:pPr>
            <w:r w:rsidRPr="00037D74">
              <w:t xml:space="preserve">В. В. </w:t>
            </w:r>
            <w:proofErr w:type="spellStart"/>
            <w:r w:rsidRPr="00037D74">
              <w:t>Черкас</w:t>
            </w:r>
            <w:proofErr w:type="spellEnd"/>
            <w:r w:rsidRPr="00037D74">
              <w:t xml:space="preserve">, В. Г. </w:t>
            </w:r>
            <w:proofErr w:type="spellStart"/>
            <w:r w:rsidRPr="00037D74">
              <w:t>Ерашова</w:t>
            </w:r>
            <w:proofErr w:type="spellEnd"/>
            <w:r w:rsidRPr="00037D74">
              <w:t xml:space="preserve">, Д. А. </w:t>
            </w:r>
            <w:proofErr w:type="spellStart"/>
            <w:r w:rsidRPr="00037D74">
              <w:t>Ковалëв</w:t>
            </w:r>
            <w:proofErr w:type="spellEnd"/>
            <w:r w:rsidRPr="00037D74">
              <w:t xml:space="preserve">, Л. А. </w:t>
            </w:r>
            <w:proofErr w:type="spellStart"/>
            <w:r w:rsidRPr="00037D74">
              <w:t>КрельФранцузский</w:t>
            </w:r>
            <w:proofErr w:type="spellEnd"/>
            <w:r w:rsidRPr="00037D74">
              <w:t xml:space="preserve"> язык. Дипломатическая</w:t>
            </w:r>
            <w:r w:rsidRPr="00037D74">
              <w:rPr>
                <w:lang w:val="fr-FR"/>
              </w:rPr>
              <w:t xml:space="preserve"> </w:t>
            </w:r>
            <w:r w:rsidRPr="00037D74">
              <w:t>служба</w:t>
            </w:r>
            <w:r w:rsidRPr="00037D74">
              <w:rPr>
                <w:lang w:val="fr-FR"/>
              </w:rPr>
              <w:t xml:space="preserve">. </w:t>
            </w:r>
            <w:r w:rsidRPr="00037D74">
              <w:t>Сборник</w:t>
            </w:r>
            <w:r w:rsidRPr="00037D74">
              <w:rPr>
                <w:lang w:val="fr-FR"/>
              </w:rPr>
              <w:t xml:space="preserve"> </w:t>
            </w:r>
            <w:r w:rsidRPr="00037D74">
              <w:t>упражнений</w:t>
            </w:r>
            <w:r w:rsidRPr="00037D74">
              <w:rPr>
                <w:lang w:val="fr-FR"/>
              </w:rPr>
              <w:t xml:space="preserve">. </w:t>
            </w:r>
            <w:r w:rsidRPr="00037D74">
              <w:t>Минск</w:t>
            </w:r>
            <w:r w:rsidRPr="00037D74">
              <w:rPr>
                <w:lang w:val="fr-FR"/>
              </w:rPr>
              <w:t xml:space="preserve">. </w:t>
            </w:r>
            <w:r w:rsidRPr="00037D74">
              <w:t>БГУ. 2014. 94с.</w:t>
            </w:r>
          </w:p>
          <w:p w:rsidR="00085FB4" w:rsidRPr="00037D74" w:rsidRDefault="00085FB4" w:rsidP="00685748">
            <w:pPr>
              <w:pStyle w:val="a7"/>
              <w:numPr>
                <w:ilvl w:val="0"/>
                <w:numId w:val="10"/>
              </w:numPr>
              <w:tabs>
                <w:tab w:val="left" w:pos="180"/>
                <w:tab w:val="left" w:pos="423"/>
              </w:tabs>
              <w:ind w:left="360" w:hanging="284"/>
              <w:jc w:val="both"/>
              <w:rPr>
                <w:lang w:val="fr-FR"/>
              </w:rPr>
            </w:pPr>
            <w:r w:rsidRPr="00037D74">
              <w:rPr>
                <w:lang w:val="fr-FR"/>
              </w:rPr>
              <w:t>Bakitov A</w:t>
            </w:r>
            <w:r w:rsidRPr="00037D74">
              <w:rPr>
                <w:lang w:val="kk-KZ"/>
              </w:rPr>
              <w:t>,</w:t>
            </w:r>
            <w:r w:rsidRPr="00037D74">
              <w:rPr>
                <w:lang w:val="fr-FR"/>
              </w:rPr>
              <w:t xml:space="preserve"> Jumanova R, </w:t>
            </w:r>
            <w:r w:rsidRPr="00037D74">
              <w:rPr>
                <w:lang w:val="kk-KZ"/>
              </w:rPr>
              <w:t>Guide de conversation kazakh</w:t>
            </w:r>
            <w:r w:rsidRPr="00037D74">
              <w:rPr>
                <w:lang w:val="fr-FR"/>
              </w:rPr>
              <w:t xml:space="preserve"> - français</w:t>
            </w:r>
            <w:r w:rsidRPr="00037D74">
              <w:rPr>
                <w:lang w:val="kk-KZ"/>
              </w:rPr>
              <w:t>, français-</w:t>
            </w:r>
            <w:r w:rsidRPr="00037D74">
              <w:rPr>
                <w:lang w:val="fr-FR"/>
              </w:rPr>
              <w:t>kazakh</w:t>
            </w:r>
            <w:r w:rsidRPr="00037D74">
              <w:rPr>
                <w:lang w:val="kk-KZ"/>
              </w:rPr>
              <w:t xml:space="preserve">), - </w:t>
            </w:r>
            <w:r w:rsidRPr="00037D74">
              <w:rPr>
                <w:lang w:val="fr-FR"/>
              </w:rPr>
              <w:t>Editions universitaires européennes</w:t>
            </w:r>
            <w:r w:rsidRPr="00037D74">
              <w:rPr>
                <w:lang w:val="kk-KZ"/>
              </w:rPr>
              <w:t>, 2016, стр. 332.</w:t>
            </w:r>
          </w:p>
          <w:p w:rsidR="00085FB4" w:rsidRPr="00037D74" w:rsidRDefault="00085FB4" w:rsidP="00085FB4">
            <w:pPr>
              <w:spacing w:after="0" w:line="240" w:lineRule="auto"/>
              <w:rPr>
                <w:rFonts w:ascii="Times New Roman" w:hAnsi="Times New Roman" w:cs="Times New Roman"/>
                <w:b/>
                <w:sz w:val="24"/>
                <w:szCs w:val="24"/>
                <w:lang w:val="fr-FR"/>
              </w:rPr>
            </w:pPr>
            <w:r w:rsidRPr="00037D74">
              <w:rPr>
                <w:rFonts w:ascii="Times New Roman" w:eastAsia="Calibri" w:hAnsi="Times New Roman" w:cs="Times New Roman"/>
                <w:b/>
                <w:sz w:val="24"/>
                <w:szCs w:val="24"/>
                <w:lang w:val="fr-FR"/>
              </w:rPr>
              <w:t>Sources Internet</w:t>
            </w:r>
            <w:r w:rsidRPr="00037D74">
              <w:rPr>
                <w:rFonts w:ascii="Times New Roman" w:hAnsi="Times New Roman" w:cs="Times New Roman"/>
                <w:b/>
                <w:sz w:val="24"/>
                <w:szCs w:val="24"/>
                <w:lang w:val="fr-FR"/>
              </w:rPr>
              <w:t xml:space="preserve">: </w:t>
            </w:r>
          </w:p>
          <w:p w:rsidR="00085FB4" w:rsidRPr="00037D74" w:rsidRDefault="00037D74" w:rsidP="00085FB4">
            <w:pPr>
              <w:spacing w:after="0" w:line="240" w:lineRule="auto"/>
              <w:rPr>
                <w:rFonts w:ascii="Times New Roman" w:hAnsi="Times New Roman" w:cs="Times New Roman"/>
                <w:b/>
                <w:sz w:val="24"/>
                <w:szCs w:val="24"/>
                <w:lang w:val="fr-FR"/>
              </w:rPr>
            </w:pPr>
            <w:hyperlink r:id="rId6" w:history="1">
              <w:r w:rsidR="00085FB4" w:rsidRPr="00037D74">
                <w:rPr>
                  <w:rStyle w:val="a3"/>
                  <w:rFonts w:ascii="Times New Roman" w:hAnsi="Times New Roman" w:cs="Times New Roman"/>
                  <w:b/>
                  <w:color w:val="auto"/>
                  <w:sz w:val="24"/>
                  <w:szCs w:val="24"/>
                  <w:lang w:val="fr-FR"/>
                </w:rPr>
                <w:t>http://enseigner.tv5monde.com/</w:t>
              </w:r>
            </w:hyperlink>
          </w:p>
          <w:p w:rsidR="00876000" w:rsidRPr="00037D74" w:rsidRDefault="00037D74"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085FB4" w:rsidRPr="00037D74">
                <w:rPr>
                  <w:rStyle w:val="a3"/>
                  <w:rFonts w:ascii="Times New Roman" w:hAnsi="Times New Roman" w:cs="Times New Roman"/>
                  <w:b/>
                  <w:color w:val="auto"/>
                  <w:sz w:val="24"/>
                  <w:szCs w:val="24"/>
                  <w:lang w:val="fr-FR"/>
                </w:rPr>
                <w:t>www.francaisfacile.com</w:t>
              </w:r>
            </w:hyperlink>
            <w:r w:rsidR="00876000" w:rsidRPr="00037D74">
              <w:rPr>
                <w:rFonts w:ascii="Times New Roman" w:hAnsi="Times New Roman" w:cs="Times New Roman"/>
                <w:sz w:val="24"/>
                <w:szCs w:val="24"/>
                <w:lang w:val="fr-FR"/>
              </w:rPr>
              <w:t xml:space="preserve"> </w:t>
            </w:r>
          </w:p>
          <w:p w:rsidR="00085FB4" w:rsidRPr="00037D74" w:rsidRDefault="00037D74"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8" w:history="1">
              <w:r w:rsidR="00085FB4" w:rsidRPr="00037D74">
                <w:rPr>
                  <w:rStyle w:val="a3"/>
                  <w:rFonts w:ascii="Times New Roman" w:hAnsi="Times New Roman" w:cs="Times New Roman"/>
                  <w:color w:val="auto"/>
                  <w:sz w:val="24"/>
                  <w:szCs w:val="24"/>
                  <w:lang w:val="fr-FR"/>
                </w:rPr>
                <w:t>http://www.lepointdufle.net/cours-de-francais.htm</w:t>
              </w:r>
            </w:hyperlink>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www.ilo.org</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ILOLEX (base de données trilingue sur les normes internationales du</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travail) : www.ilo.org/ilolex/french/index.htm</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Programme sur le dialogue social, la législation du travail et l’administration</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du travail : www.ilo.org/public/french/dialogue/ifpdial/index.htm</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Organisation internationale des employeurs : www.ioe-emp.org/</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037D74">
              <w:rPr>
                <w:rFonts w:ascii="Times New Roman" w:hAnsi="Times New Roman" w:cs="Times New Roman"/>
                <w:sz w:val="24"/>
                <w:szCs w:val="24"/>
                <w:lang w:val="fr-FR"/>
              </w:rPr>
              <w:t>Confédération internationale des syndicats libres (CISL) :</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037D74">
              <w:rPr>
                <w:rFonts w:ascii="Times New Roman" w:hAnsi="Times New Roman" w:cs="Times New Roman"/>
                <w:sz w:val="24"/>
                <w:szCs w:val="24"/>
                <w:lang w:val="en-US"/>
              </w:rPr>
              <w:t>www.icftu.org/</w:t>
            </w:r>
          </w:p>
          <w:p w:rsidR="0096775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037D74">
              <w:rPr>
                <w:rFonts w:ascii="Times New Roman" w:hAnsi="Times New Roman" w:cs="Times New Roman"/>
                <w:sz w:val="24"/>
                <w:szCs w:val="24"/>
                <w:lang w:val="en-US"/>
              </w:rPr>
              <w:t>World Federation of Trade Unions (WFTU) :</w:t>
            </w:r>
          </w:p>
          <w:p w:rsidR="00085FB4" w:rsidRPr="00037D7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037D74">
              <w:rPr>
                <w:rFonts w:ascii="Times New Roman" w:hAnsi="Times New Roman" w:cs="Times New Roman"/>
                <w:sz w:val="24"/>
                <w:szCs w:val="24"/>
                <w:lang w:val="en-US"/>
              </w:rPr>
              <w:t>http://www.wftucentral.org/?language=fr</w:t>
            </w:r>
          </w:p>
        </w:tc>
      </w:tr>
      <w:tr w:rsidR="00037D74" w:rsidRPr="00037D74"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lang w:val="fr-FR"/>
              </w:rPr>
            </w:pPr>
            <w:r w:rsidRPr="00037D74">
              <w:rPr>
                <w:rFonts w:ascii="Times New Roman" w:hAnsi="Times New Roman" w:cs="Times New Roman"/>
                <w:sz w:val="24"/>
                <w:szCs w:val="24"/>
                <w:lang w:val="fr-FR"/>
              </w:rPr>
              <w:t>Politique académique du cours dans le contexte des valeurs morale 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037D74">
              <w:rPr>
                <w:rFonts w:ascii="Times New Roman" w:hAnsi="Times New Roman" w:cs="Times New Roman"/>
                <w:b/>
                <w:sz w:val="24"/>
                <w:szCs w:val="24"/>
                <w:lang w:val="fr-FR"/>
              </w:rPr>
              <w:t>Règlement du comportement académique</w:t>
            </w:r>
            <w:r w:rsidRPr="00037D74">
              <w:rPr>
                <w:rFonts w:ascii="Times New Roman" w:hAnsi="Times New Roman" w:cs="Times New Roman"/>
                <w:b/>
                <w:sz w:val="24"/>
                <w:szCs w:val="24"/>
              </w:rPr>
              <w:t xml:space="preserve">: </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1. Vous devez vous préparer à l’avance à chaque cours pratique suivant le planning donné ci dessous;</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2. Le travail individuel de l’étudiant présenté avec une semaine de retard sera accepté, mais la note sera diminuée à 50%;</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3. Midterm s’effectue sous forme du travail de contrôle et du test avec l’emploi de tous les 4 compétences d’activité (compréhension ecrite, production ecrite, compréhension orale, production orale).</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037D74">
              <w:rPr>
                <w:rFonts w:ascii="Times New Roman" w:hAnsi="Times New Roman" w:cs="Times New Roman"/>
                <w:b/>
                <w:sz w:val="24"/>
                <w:szCs w:val="24"/>
                <w:lang w:val="fr-FR"/>
              </w:rPr>
              <w:t>Valeurs académiques</w:t>
            </w:r>
            <w:r w:rsidRPr="00037D74">
              <w:rPr>
                <w:rFonts w:ascii="Times New Roman" w:hAnsi="Times New Roman" w:cs="Times New Roman"/>
                <w:b/>
                <w:sz w:val="24"/>
                <w:szCs w:val="24"/>
              </w:rPr>
              <w:t>:</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1. Cours pratiques et les travaux individuels des étudiants doivent être individuels, autonomes et porter le caractère créatifs;</w:t>
            </w:r>
          </w:p>
          <w:p w:rsidR="001D0915" w:rsidRPr="00037D74"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876000" w:rsidRPr="00037D74" w:rsidRDefault="001D0915" w:rsidP="00740FA1">
            <w:pPr>
              <w:tabs>
                <w:tab w:val="left" w:pos="3560"/>
                <w:tab w:val="right" w:pos="10205"/>
              </w:tabs>
              <w:spacing w:after="0" w:line="240" w:lineRule="auto"/>
              <w:jc w:val="both"/>
              <w:rPr>
                <w:lang w:val="fr-FR"/>
              </w:rPr>
            </w:pPr>
            <w:r w:rsidRPr="00037D74">
              <w:rPr>
                <w:rFonts w:ascii="Times New Roman" w:hAnsi="Times New Roman" w:cs="Times New Roman"/>
                <w:sz w:val="24"/>
                <w:szCs w:val="24"/>
                <w:lang w:val="fr-FR"/>
              </w:rPr>
              <w:t xml:space="preserve">3. Les étudiants ayant les capacités limitées peuvent recevoir les consultations en s’adressant à l’adresse électronique: </w:t>
            </w:r>
            <w:r w:rsidR="00740FA1" w:rsidRPr="00037D74">
              <w:rPr>
                <w:lang w:val="en-US"/>
              </w:rPr>
              <w:fldChar w:fldCharType="begin"/>
            </w:r>
            <w:r w:rsidR="00740FA1" w:rsidRPr="00037D74">
              <w:rPr>
                <w:lang w:val="fr-FR"/>
              </w:rPr>
              <w:instrText xml:space="preserve"> HYPERLINK "mailto:seydikenova781022@yandex.ru" </w:instrText>
            </w:r>
            <w:r w:rsidR="00740FA1" w:rsidRPr="00037D74">
              <w:rPr>
                <w:lang w:val="en-US"/>
              </w:rPr>
              <w:fldChar w:fldCharType="separate"/>
            </w:r>
            <w:r w:rsidR="00740FA1" w:rsidRPr="00037D74">
              <w:rPr>
                <w:rStyle w:val="a3"/>
                <w:color w:val="auto"/>
                <w:lang w:val="fr-FR"/>
              </w:rPr>
              <w:t>seydikenova781022@yandex.ru</w:t>
            </w:r>
            <w:r w:rsidR="00740FA1" w:rsidRPr="00037D74">
              <w:rPr>
                <w:lang w:val="en-US"/>
              </w:rPr>
              <w:fldChar w:fldCharType="end"/>
            </w:r>
          </w:p>
          <w:p w:rsidR="00740FA1" w:rsidRPr="00037D74" w:rsidRDefault="00740FA1" w:rsidP="00740FA1">
            <w:pPr>
              <w:tabs>
                <w:tab w:val="left" w:pos="3560"/>
                <w:tab w:val="right" w:pos="10205"/>
              </w:tabs>
              <w:spacing w:after="0" w:line="240" w:lineRule="auto"/>
              <w:jc w:val="both"/>
              <w:rPr>
                <w:rFonts w:ascii="Times New Roman" w:hAnsi="Times New Roman" w:cs="Times New Roman"/>
                <w:sz w:val="24"/>
                <w:szCs w:val="24"/>
                <w:lang w:val="fr-FR"/>
              </w:rPr>
            </w:pPr>
          </w:p>
        </w:tc>
      </w:tr>
      <w:tr w:rsidR="00037D74" w:rsidRPr="00037D74" w:rsidTr="001C4D69">
        <w:tc>
          <w:tcPr>
            <w:tcW w:w="1809" w:type="dxa"/>
            <w:tcBorders>
              <w:top w:val="single" w:sz="4" w:space="0" w:color="000000"/>
              <w:left w:val="single" w:sz="4" w:space="0" w:color="000000"/>
              <w:bottom w:val="single" w:sz="4" w:space="0" w:color="000000"/>
              <w:right w:val="single" w:sz="4" w:space="0" w:color="000000"/>
            </w:tcBorders>
          </w:tcPr>
          <w:p w:rsidR="00876000" w:rsidRPr="00037D74" w:rsidRDefault="001C4D69" w:rsidP="00876000">
            <w:pPr>
              <w:spacing w:after="0" w:line="240" w:lineRule="auto"/>
              <w:rPr>
                <w:rFonts w:ascii="Times New Roman" w:hAnsi="Times New Roman" w:cs="Times New Roman"/>
                <w:sz w:val="24"/>
                <w:szCs w:val="24"/>
              </w:rPr>
            </w:pPr>
            <w:proofErr w:type="spellStart"/>
            <w:r w:rsidRPr="00037D74">
              <w:rPr>
                <w:rFonts w:ascii="Times New Roman" w:hAnsi="Times New Roman" w:cs="Times New Roman"/>
                <w:sz w:val="24"/>
                <w:szCs w:val="24"/>
              </w:rPr>
              <w:lastRenderedPageBreak/>
              <w:t>Politique</w:t>
            </w:r>
            <w:proofErr w:type="spellEnd"/>
            <w:r w:rsidRPr="00037D74">
              <w:rPr>
                <w:rFonts w:ascii="Times New Roman" w:hAnsi="Times New Roman" w:cs="Times New Roman"/>
                <w:sz w:val="24"/>
                <w:szCs w:val="24"/>
              </w:rPr>
              <w:t xml:space="preserve"> </w:t>
            </w:r>
            <w:proofErr w:type="spellStart"/>
            <w:r w:rsidRPr="00037D74">
              <w:rPr>
                <w:rFonts w:ascii="Times New Roman" w:hAnsi="Times New Roman" w:cs="Times New Roman"/>
                <w:sz w:val="24"/>
                <w:szCs w:val="24"/>
              </w:rPr>
              <w:t>d’évaluation</w:t>
            </w:r>
            <w:proofErr w:type="spellEnd"/>
            <w:r w:rsidRPr="00037D74">
              <w:rPr>
                <w:rFonts w:ascii="Times New Roman" w:hAnsi="Times New Roman" w:cs="Times New Roman"/>
                <w:sz w:val="24"/>
                <w:szCs w:val="24"/>
              </w:rPr>
              <w:t xml:space="preserve"> </w:t>
            </w:r>
            <w:proofErr w:type="spellStart"/>
            <w:r w:rsidRPr="00037D74">
              <w:rPr>
                <w:rFonts w:ascii="Times New Roman" w:hAnsi="Times New Roman" w:cs="Times New Roman"/>
                <w:sz w:val="24"/>
                <w:szCs w:val="24"/>
              </w:rPr>
              <w:t>et</w:t>
            </w:r>
            <w:proofErr w:type="spellEnd"/>
            <w:r w:rsidRPr="00037D74">
              <w:rPr>
                <w:rFonts w:ascii="Times New Roman" w:hAnsi="Times New Roman" w:cs="Times New Roman"/>
                <w:sz w:val="24"/>
                <w:szCs w:val="24"/>
              </w:rPr>
              <w:t xml:space="preserve"> </w:t>
            </w:r>
            <w:proofErr w:type="spellStart"/>
            <w:r w:rsidRPr="00037D74">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1C4D69" w:rsidRPr="00037D74" w:rsidRDefault="001C4D69" w:rsidP="001C4D69">
            <w:pPr>
              <w:spacing w:after="0" w:line="240" w:lineRule="auto"/>
              <w:rPr>
                <w:rFonts w:ascii="Times New Roman" w:hAnsi="Times New Roman" w:cs="Times New Roman"/>
                <w:sz w:val="24"/>
                <w:szCs w:val="24"/>
                <w:lang w:val="fr-FR"/>
              </w:rPr>
            </w:pPr>
            <w:r w:rsidRPr="00037D74">
              <w:rPr>
                <w:rFonts w:ascii="Times New Roman" w:hAnsi="Times New Roman" w:cs="Times New Roman"/>
                <w:b/>
                <w:sz w:val="24"/>
                <w:szCs w:val="24"/>
                <w:lang w:val="fr-FR"/>
              </w:rPr>
              <w:t>Critère d’évaluation</w:t>
            </w:r>
            <w:r w:rsidRPr="00037D74">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1C4D69" w:rsidRPr="00037D74" w:rsidRDefault="001C4D69" w:rsidP="001C4D69">
            <w:pPr>
              <w:tabs>
                <w:tab w:val="left" w:pos="3560"/>
                <w:tab w:val="right" w:pos="10205"/>
              </w:tabs>
              <w:spacing w:after="0" w:line="240" w:lineRule="auto"/>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 xml:space="preserve">Evaluation cummulative: </w:t>
            </w:r>
            <w:r w:rsidRPr="00037D74">
              <w:rPr>
                <w:rFonts w:ascii="Times New Roman" w:hAnsi="Times New Roman" w:cs="Times New Roman"/>
                <w:sz w:val="24"/>
                <w:szCs w:val="24"/>
                <w:lang w:val="fr-FR"/>
              </w:rPr>
              <w:t>evaluation de la présence et de l’activité en classe, evaluation des tâches accomplies.</w:t>
            </w: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037D74">
              <w:rPr>
                <w:rFonts w:ascii="Times New Roman" w:hAnsi="Times New Roman" w:cs="Times New Roman"/>
                <w:sz w:val="24"/>
                <w:szCs w:val="24"/>
                <w:lang w:val="fr-FR"/>
              </w:rPr>
              <w:t>des travaux individuels des étudiants</w:t>
            </w:r>
            <w:r w:rsidRPr="00037D74">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037D74">
              <w:rPr>
                <w:rFonts w:ascii="Times New Roman" w:hAnsi="Times New Roman" w:cs="Times New Roman"/>
                <w:sz w:val="24"/>
                <w:szCs w:val="24"/>
                <w:lang w:val="kk-KZ"/>
              </w:rPr>
              <w:t xml:space="preserve">Score final = (RC1 + RC2 (ta) + RC3)/3 * 0,6 + E * 0,4 </w:t>
            </w:r>
          </w:p>
          <w:p w:rsidR="00626E99" w:rsidRPr="00037D74"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792647" w:rsidRPr="00037D74" w:rsidRDefault="00626E99" w:rsidP="00626E99">
            <w:pPr>
              <w:spacing w:after="0" w:line="240" w:lineRule="auto"/>
              <w:ind w:firstLine="567"/>
              <w:jc w:val="both"/>
              <w:rPr>
                <w:rFonts w:ascii="Times New Roman" w:hAnsi="Times New Roman" w:cs="Times New Roman"/>
                <w:sz w:val="24"/>
                <w:szCs w:val="24"/>
                <w:lang w:val="fr-FR"/>
              </w:rPr>
            </w:pPr>
            <w:r w:rsidRPr="00037D74">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D764B6" w:rsidRPr="00037D74" w:rsidRDefault="00D764B6"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p w:rsidR="00D764B6" w:rsidRPr="00037D74"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Calendrier (Planning) de la réalisation du contenu des cours</w:t>
      </w:r>
    </w:p>
    <w:p w:rsidR="001C4D69" w:rsidRPr="00037D74"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tbl>
      <w:tblPr>
        <w:tblStyle w:val="a5"/>
        <w:tblW w:w="9747" w:type="dxa"/>
        <w:tblLayout w:type="fixed"/>
        <w:tblLook w:val="04A0" w:firstRow="1" w:lastRow="0" w:firstColumn="1" w:lastColumn="0" w:noHBand="0" w:noVBand="1"/>
      </w:tblPr>
      <w:tblGrid>
        <w:gridCol w:w="1537"/>
        <w:gridCol w:w="6226"/>
        <w:gridCol w:w="992"/>
        <w:gridCol w:w="992"/>
      </w:tblGrid>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037D74" w:rsidRDefault="001C4D69" w:rsidP="001C4D69">
            <w:pPr>
              <w:jc w:val="center"/>
              <w:rPr>
                <w:rFonts w:ascii="Times New Roman" w:eastAsia="Times New Roman" w:hAnsi="Times New Roman" w:cs="Times New Roman"/>
                <w:b/>
                <w:sz w:val="24"/>
                <w:szCs w:val="24"/>
                <w:lang w:val="fr-FR"/>
              </w:rPr>
            </w:pPr>
            <w:r w:rsidRPr="00037D74">
              <w:rPr>
                <w:rFonts w:ascii="Times New Roman" w:eastAsia="Times New Roman" w:hAnsi="Times New Roman" w:cs="Times New Roman"/>
                <w:b/>
                <w:sz w:val="24"/>
                <w:szCs w:val="24"/>
                <w:lang w:val="fr-FR"/>
              </w:rPr>
              <w:t>Points maximum</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en-US"/>
              </w:rPr>
            </w:pPr>
            <w:r w:rsidRPr="00037D74">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ACE"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 xml:space="preserve"> </w:t>
            </w:r>
            <w:r w:rsidR="00967754" w:rsidRPr="00037D74">
              <w:rPr>
                <w:rFonts w:ascii="Times New Roman" w:hAnsi="Times New Roman" w:cs="Times New Roman"/>
                <w:sz w:val="24"/>
                <w:szCs w:val="24"/>
                <w:lang w:val="fr-FR"/>
              </w:rPr>
              <w:t>Institutions internationales et normes internationales</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Déclaration de Philadelphie :</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www.aidh.org/Biblio/Text.../OIT_01.htm</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Déclaration des droits fondamentaux de 1998 : www.ilo.org/declaration/</w:t>
            </w:r>
          </w:p>
          <w:p w:rsidR="00967754" w:rsidRPr="00037D74" w:rsidRDefault="00967754" w:rsidP="00967754">
            <w:pPr>
              <w:jc w:val="both"/>
              <w:rPr>
                <w:rFonts w:ascii="Times New Roman" w:hAnsi="Times New Roman" w:cs="Times New Roman"/>
                <w:sz w:val="24"/>
                <w:szCs w:val="24"/>
                <w:lang w:val="en-US"/>
              </w:rPr>
            </w:pPr>
            <w:proofErr w:type="spellStart"/>
            <w:r w:rsidRPr="00037D74">
              <w:rPr>
                <w:rFonts w:ascii="Times New Roman" w:hAnsi="Times New Roman" w:cs="Times New Roman"/>
                <w:sz w:val="24"/>
                <w:szCs w:val="24"/>
                <w:lang w:val="en-US"/>
              </w:rPr>
              <w:t>thedeclaration</w:t>
            </w:r>
            <w:proofErr w:type="spellEnd"/>
            <w:r w:rsidRPr="00037D74">
              <w:rPr>
                <w:rFonts w:ascii="Times New Roman" w:hAnsi="Times New Roman" w:cs="Times New Roman"/>
                <w:sz w:val="24"/>
                <w:szCs w:val="24"/>
                <w:lang w:val="en-US"/>
              </w:rPr>
              <w:t>/</w:t>
            </w:r>
            <w:proofErr w:type="spellStart"/>
            <w:r w:rsidRPr="00037D74">
              <w:rPr>
                <w:rFonts w:ascii="Times New Roman" w:hAnsi="Times New Roman" w:cs="Times New Roman"/>
                <w:sz w:val="24"/>
                <w:szCs w:val="24"/>
                <w:lang w:val="en-US"/>
              </w:rPr>
              <w:t>textdeclaration</w:t>
            </w:r>
            <w:proofErr w:type="spellEnd"/>
            <w:r w:rsidRPr="00037D74">
              <w:rPr>
                <w:rFonts w:ascii="Times New Roman" w:hAnsi="Times New Roman" w:cs="Times New Roman"/>
                <w:sz w:val="24"/>
                <w:szCs w:val="24"/>
                <w:lang w:val="en-US"/>
              </w:rPr>
              <w:t>/</w:t>
            </w:r>
            <w:proofErr w:type="spellStart"/>
            <w:r w:rsidRPr="00037D74">
              <w:rPr>
                <w:rFonts w:ascii="Times New Roman" w:hAnsi="Times New Roman" w:cs="Times New Roman"/>
                <w:sz w:val="24"/>
                <w:szCs w:val="24"/>
                <w:lang w:val="en-US"/>
              </w:rPr>
              <w:t>lang</w:t>
            </w:r>
            <w:proofErr w:type="spellEnd"/>
            <w:r w:rsidRPr="00037D74">
              <w:rPr>
                <w:rFonts w:ascii="Times New Roman" w:hAnsi="Times New Roman" w:cs="Times New Roman"/>
                <w:sz w:val="24"/>
                <w:szCs w:val="24"/>
                <w:lang w:val="en-US"/>
              </w:rPr>
              <w:t xml:space="preserve"> – -</w:t>
            </w:r>
            <w:proofErr w:type="spellStart"/>
            <w:r w:rsidRPr="00037D74">
              <w:rPr>
                <w:rFonts w:ascii="Times New Roman" w:hAnsi="Times New Roman" w:cs="Times New Roman"/>
                <w:sz w:val="24"/>
                <w:szCs w:val="24"/>
                <w:lang w:val="en-US"/>
              </w:rPr>
              <w:t>fr</w:t>
            </w:r>
            <w:proofErr w:type="spellEnd"/>
            <w:r w:rsidRPr="00037D74">
              <w:rPr>
                <w:rFonts w:ascii="Times New Roman" w:hAnsi="Times New Roman" w:cs="Times New Roman"/>
                <w:sz w:val="24"/>
                <w:szCs w:val="24"/>
                <w:lang w:val="en-US"/>
              </w:rPr>
              <w:t>/index.htm</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Rapport en pdf de la Commission d’enquête sur l’affaire Myanmar :</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www.ilo.org/public/libdoc/ilo/P/09635/09635(1998-81-serie-Bsuppl-special).pdf</w:t>
            </w:r>
          </w:p>
          <w:p w:rsidR="00967754" w:rsidRPr="00037D74" w:rsidRDefault="00967754" w:rsidP="00967754">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Rapport du comité chargé d’examiner la réclamation alléguant l’inexécution de la convention n° 158 en raison de l’adoption du CNE : www.ilo.org/wcmsp5/groups/public/ – - – ed_norm/ – - – relconf/documents/meetingdocument/wcms_087583.pdf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40258B"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BC4BAF" w:rsidRPr="00037D74">
              <w:rPr>
                <w:rFonts w:ascii="Times New Roman" w:hAnsi="Times New Roman" w:cs="Times New Roman"/>
                <w:sz w:val="24"/>
                <w:szCs w:val="24"/>
                <w:lang w:val="fr-FR"/>
              </w:rPr>
              <w:t xml:space="preserve"> </w:t>
            </w:r>
            <w:r w:rsidR="00967754" w:rsidRPr="00037D74">
              <w:rPr>
                <w:rFonts w:ascii="Times New Roman" w:hAnsi="Times New Roman" w:cs="Times New Roman"/>
                <w:sz w:val="24"/>
                <w:szCs w:val="24"/>
                <w:lang w:val="fr-FR"/>
              </w:rPr>
              <w:t>Institutions européennes : Conseil de l’Europe, Institutions de l’Union européenne. Organes du Conseil de l’Europe. Compétences de l’UE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BC4BAF" w:rsidRPr="00037D74">
              <w:rPr>
                <w:rFonts w:ascii="Times New Roman" w:hAnsi="Times New Roman" w:cs="Times New Roman"/>
                <w:b/>
                <w:sz w:val="24"/>
                <w:szCs w:val="24"/>
                <w:lang w:val="fr-FR"/>
              </w:rPr>
              <w:t> </w:t>
            </w:r>
            <w:r w:rsidRPr="00037D74">
              <w:rPr>
                <w:rFonts w:ascii="Times New Roman" w:hAnsi="Times New Roman" w:cs="Times New Roman"/>
                <w:b/>
                <w:sz w:val="24"/>
                <w:szCs w:val="24"/>
                <w:lang w:val="fr-FR"/>
              </w:rPr>
              <w:t>:</w:t>
            </w:r>
            <w:r w:rsidR="00BC4BAF" w:rsidRPr="00037D74">
              <w:rPr>
                <w:rFonts w:ascii="Times New Roman" w:hAnsi="Times New Roman" w:cs="Times New Roman"/>
                <w:b/>
                <w:sz w:val="24"/>
                <w:szCs w:val="24"/>
                <w:lang w:val="fr-FR"/>
              </w:rPr>
              <w:t xml:space="preserve"> </w:t>
            </w:r>
            <w:r w:rsidR="00967754" w:rsidRPr="00037D74">
              <w:rPr>
                <w:rFonts w:ascii="Times New Roman" w:hAnsi="Times New Roman" w:cs="Times New Roman"/>
                <w:sz w:val="24"/>
                <w:szCs w:val="24"/>
                <w:lang w:val="fr-FR"/>
              </w:rPr>
              <w:t>Institutions et organes de l’UE. Traité de Rome. Acte Unique. Charte communautaire des droits sociaux fondamentaux des travailleurs. Traité de Maastricht. Traité d’Amsterdam Traité de Nice et traité de Lisbonne. Les normes issues du Conseil de l’Europe (COE)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04C5" w:rsidRPr="00037D74" w:rsidRDefault="00205C3D" w:rsidP="00967754">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5B1B04" w:rsidRPr="00037D74">
              <w:rPr>
                <w:lang w:val="fr-FR"/>
              </w:rPr>
              <w:t xml:space="preserve"> </w:t>
            </w:r>
            <w:r w:rsidR="00967754" w:rsidRPr="00037D74">
              <w:rPr>
                <w:lang w:val="fr-FR"/>
              </w:rPr>
              <w:t xml:space="preserve">Documents vidéo : </w:t>
            </w:r>
            <w:r w:rsidR="00967754" w:rsidRPr="00037D74">
              <w:rPr>
                <w:rFonts w:ascii="Times New Roman" w:hAnsi="Times New Roman" w:cs="Times New Roman"/>
                <w:sz w:val="24"/>
                <w:szCs w:val="24"/>
                <w:lang w:val="fr-FR"/>
              </w:rPr>
              <w:t>- Introduction aux Normes Internationales du Travail.  Soumission et ratification des instruments de l'OIT. Le rôle des syndicats dans le processus d’élaboration des normes</w:t>
            </w:r>
          </w:p>
          <w:p w:rsidR="0024011E" w:rsidRPr="00037D74" w:rsidRDefault="0024011E" w:rsidP="0024011E">
            <w:pPr>
              <w:tabs>
                <w:tab w:val="left" w:pos="4158"/>
              </w:tabs>
              <w:rPr>
                <w:rFonts w:ascii="Times New Roman" w:hAnsi="Times New Roman" w:cs="Times New Roman"/>
                <w:sz w:val="24"/>
                <w:szCs w:val="24"/>
                <w:lang w:val="fr-FR"/>
              </w:rPr>
            </w:pPr>
            <w:r w:rsidRPr="00037D74">
              <w:rPr>
                <w:rFonts w:ascii="Times New Roman" w:hAnsi="Times New Roman" w:cs="Times New Roman"/>
                <w:sz w:val="24"/>
                <w:szCs w:val="24"/>
                <w:lang w:val="fr-FR"/>
              </w:rPr>
              <w:tab/>
            </w:r>
          </w:p>
          <w:p w:rsidR="0049398A" w:rsidRPr="00037D74" w:rsidRDefault="0049398A" w:rsidP="0049398A">
            <w:pPr>
              <w:pStyle w:val="a7"/>
              <w:jc w:val="both"/>
              <w:rPr>
                <w:lang w:val="fr-FR"/>
              </w:rPr>
            </w:pPr>
            <w:r w:rsidRPr="00037D74">
              <w:rPr>
                <w:lang w:val="fr-FR"/>
              </w:rPr>
              <w:t xml:space="preserve">TIEP: </w:t>
            </w:r>
            <w:r w:rsidR="0087758D" w:rsidRPr="00037D74">
              <w:rPr>
                <w:lang w:val="fr-FR"/>
              </w:rPr>
              <w:t>le syndicat au Kazakhstan</w:t>
            </w:r>
          </w:p>
          <w:p w:rsidR="0049398A" w:rsidRPr="00037D74" w:rsidRDefault="0049398A" w:rsidP="0049398A">
            <w:pPr>
              <w:pStyle w:val="1"/>
              <w:jc w:val="both"/>
              <w:outlineLvl w:val="0"/>
              <w:rPr>
                <w:sz w:val="24"/>
                <w:szCs w:val="24"/>
                <w:u w:val="none"/>
                <w:lang w:val="fr-FR"/>
              </w:rPr>
            </w:pPr>
            <w:r w:rsidRPr="00037D74">
              <w:rPr>
                <w:sz w:val="24"/>
                <w:szCs w:val="24"/>
                <w:u w:val="none"/>
                <w:lang w:val="fr-FR"/>
              </w:rPr>
              <w:t>TIE 1: Visionner sur Internet le vidéo «</w:t>
            </w:r>
            <w:r w:rsidR="0087758D" w:rsidRPr="00037D74">
              <w:rPr>
                <w:sz w:val="24"/>
                <w:szCs w:val="24"/>
                <w:u w:val="none"/>
                <w:lang w:val="fr-FR"/>
              </w:rPr>
              <w:t>Des droits et un travail</w:t>
            </w:r>
            <w:r w:rsidRPr="00037D74">
              <w:rPr>
                <w:sz w:val="24"/>
                <w:szCs w:val="24"/>
                <w:u w:val="none"/>
                <w:lang w:val="fr-FR"/>
              </w:rPr>
              <w:t xml:space="preserve">», l’adresse du vidéo: </w:t>
            </w:r>
            <w:r w:rsidRPr="00037D74">
              <w:rPr>
                <w:sz w:val="24"/>
                <w:szCs w:val="24"/>
                <w:lang w:val="fr-FR"/>
              </w:rPr>
              <w:fldChar w:fldCharType="begin"/>
            </w:r>
            <w:r w:rsidRPr="00037D74">
              <w:rPr>
                <w:sz w:val="24"/>
                <w:szCs w:val="24"/>
                <w:lang w:val="fr-FR"/>
              </w:rPr>
              <w:instrText xml:space="preserve"> HYPERLINK "http://enseigner.tv5monde.com/fle/herman-van-rompuy-president-du-conseil-europeen-2009-2014" </w:instrText>
            </w:r>
            <w:r w:rsidRPr="00037D74">
              <w:rPr>
                <w:sz w:val="24"/>
                <w:szCs w:val="24"/>
                <w:lang w:val="fr-FR"/>
              </w:rPr>
              <w:fldChar w:fldCharType="separate"/>
            </w:r>
            <w:r w:rsidRPr="00037D74">
              <w:rPr>
                <w:rStyle w:val="a3"/>
                <w:color w:val="auto"/>
                <w:sz w:val="24"/>
                <w:szCs w:val="24"/>
                <w:lang w:val="fr-FR"/>
              </w:rPr>
              <w:t>http://enseigner.tv5monde.com</w:t>
            </w:r>
            <w:r w:rsidRPr="00037D74">
              <w:rPr>
                <w:sz w:val="24"/>
                <w:szCs w:val="24"/>
                <w:lang w:val="fr-FR"/>
              </w:rPr>
              <w:fldChar w:fldCharType="end"/>
            </w:r>
          </w:p>
          <w:p w:rsidR="00205C3D" w:rsidRPr="00037D74" w:rsidRDefault="0049398A" w:rsidP="0087758D">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Après le visionnement du vidéo faire les activités sur la Fiche apprenant : </w:t>
            </w:r>
            <w:r w:rsidRPr="00037D74">
              <w:fldChar w:fldCharType="begin"/>
            </w:r>
            <w:r w:rsidRPr="00037D74">
              <w:rPr>
                <w:rFonts w:ascii="Times New Roman" w:hAnsi="Times New Roman" w:cs="Times New Roman"/>
                <w:sz w:val="24"/>
                <w:szCs w:val="24"/>
                <w:lang w:val="fr-FR"/>
              </w:rPr>
              <w:instrText xml:space="preserve"> HYPERLINK "http://enseigner.tv5monde.com/sites/enseigner.tv5monde.com/files/asset/document/bareurope-vanrompuy-b1-app.pdf" </w:instrText>
            </w:r>
            <w:r w:rsidRPr="00037D74">
              <w:fldChar w:fldCharType="separate"/>
            </w:r>
            <w:r w:rsidRPr="00037D74">
              <w:rPr>
                <w:rStyle w:val="a3"/>
                <w:rFonts w:ascii="Times New Roman" w:hAnsi="Times New Roman" w:cs="Times New Roman"/>
                <w:color w:val="auto"/>
                <w:sz w:val="24"/>
                <w:szCs w:val="24"/>
                <w:lang w:val="fr-FR"/>
              </w:rPr>
              <w:t>http://enseigner.tv5monde.com/sites/enseigner.tv5monde.com</w:t>
            </w:r>
            <w:r w:rsidRPr="00037D74">
              <w:rPr>
                <w:rStyle w:val="a3"/>
                <w:rFonts w:ascii="Times New Roman" w:hAnsi="Times New Roman" w:cs="Times New Roman"/>
                <w:color w:val="auto"/>
                <w:sz w:val="24"/>
                <w:szCs w:val="24"/>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en-US"/>
              </w:rPr>
            </w:pPr>
            <w:r w:rsidRPr="00037D74">
              <w:rPr>
                <w:rFonts w:ascii="Times New Roman" w:hAnsi="Times New Roman" w:cs="Times New Roman"/>
                <w:sz w:val="24"/>
                <w:szCs w:val="24"/>
                <w:lang w:val="en-US"/>
              </w:rPr>
              <w:t>3</w:t>
            </w:r>
          </w:p>
          <w:p w:rsidR="00F46EC9" w:rsidRPr="00037D74" w:rsidRDefault="00F46EC9" w:rsidP="00EA41D4">
            <w:pPr>
              <w:jc w:val="center"/>
              <w:rPr>
                <w:rFonts w:ascii="Times New Roman" w:hAnsi="Times New Roman" w:cs="Times New Roman"/>
                <w:sz w:val="24"/>
                <w:szCs w:val="24"/>
                <w:lang w:val="en-US"/>
              </w:rPr>
            </w:pPr>
          </w:p>
          <w:p w:rsidR="00F46EC9" w:rsidRPr="00037D74" w:rsidRDefault="00F46EC9" w:rsidP="00EA41D4">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205C3D" w:rsidP="00EA41D4">
            <w:pPr>
              <w:jc w:val="center"/>
              <w:rPr>
                <w:rFonts w:ascii="Times New Roman" w:hAnsi="Times New Roman" w:cs="Times New Roman"/>
                <w:sz w:val="24"/>
                <w:szCs w:val="24"/>
                <w:lang w:val="en-US"/>
              </w:rPr>
            </w:pPr>
            <w:r w:rsidRPr="00037D74">
              <w:rPr>
                <w:rFonts w:ascii="Times New Roman" w:hAnsi="Times New Roman" w:cs="Times New Roman"/>
                <w:sz w:val="24"/>
                <w:szCs w:val="24"/>
                <w:lang w:val="en-US"/>
              </w:rPr>
              <w:t>12</w:t>
            </w:r>
          </w:p>
          <w:p w:rsidR="0024011E" w:rsidRPr="00037D74" w:rsidRDefault="0024011E" w:rsidP="00EA41D4">
            <w:pPr>
              <w:jc w:val="center"/>
              <w:rPr>
                <w:rFonts w:ascii="Times New Roman" w:hAnsi="Times New Roman" w:cs="Times New Roman"/>
                <w:sz w:val="24"/>
                <w:szCs w:val="24"/>
                <w:lang w:val="en-US"/>
              </w:rPr>
            </w:pPr>
          </w:p>
          <w:p w:rsidR="0024011E" w:rsidRPr="00037D74" w:rsidRDefault="0024011E" w:rsidP="00EA41D4">
            <w:pPr>
              <w:jc w:val="center"/>
              <w:rPr>
                <w:rFonts w:ascii="Times New Roman" w:hAnsi="Times New Roman" w:cs="Times New Roman"/>
                <w:sz w:val="24"/>
                <w:szCs w:val="24"/>
                <w:lang w:val="en-US"/>
              </w:rPr>
            </w:pPr>
          </w:p>
          <w:p w:rsidR="0024011E" w:rsidRPr="00037D74" w:rsidRDefault="0024011E" w:rsidP="00EA41D4">
            <w:pPr>
              <w:jc w:val="center"/>
              <w:rPr>
                <w:rFonts w:ascii="Times New Roman" w:hAnsi="Times New Roman" w:cs="Times New Roman"/>
                <w:sz w:val="24"/>
                <w:szCs w:val="24"/>
                <w:lang w:val="en-US"/>
              </w:rPr>
            </w:pPr>
            <w:r w:rsidRPr="00037D74">
              <w:rPr>
                <w:rFonts w:ascii="Times New Roman" w:hAnsi="Times New Roman" w:cs="Times New Roman"/>
                <w:sz w:val="24"/>
                <w:szCs w:val="24"/>
                <w:lang w:val="en-US"/>
              </w:rPr>
              <w:t>20</w:t>
            </w:r>
          </w:p>
        </w:tc>
      </w:tr>
      <w:tr w:rsidR="00037D74" w:rsidRPr="00037D74" w:rsidTr="007442A6">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46EC9" w:rsidRPr="00037D74" w:rsidRDefault="00F46EC9" w:rsidP="00EA41D4">
            <w:pPr>
              <w:rPr>
                <w:rFonts w:ascii="Times New Roman" w:hAnsi="Times New Roman" w:cs="Times New Roman"/>
                <w:b/>
                <w:sz w:val="24"/>
                <w:szCs w:val="24"/>
                <w:lang w:val="en-US"/>
              </w:rPr>
            </w:pPr>
            <w:r w:rsidRPr="00037D74">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87758D" w:rsidRPr="00037D74" w:rsidRDefault="00F46EC9" w:rsidP="007442A6">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Theme: </w:t>
            </w:r>
            <w:r w:rsidR="0087758D" w:rsidRPr="00037D74">
              <w:rPr>
                <w:rFonts w:ascii="Times New Roman" w:hAnsi="Times New Roman" w:cs="Times New Roman"/>
                <w:sz w:val="24"/>
                <w:szCs w:val="24"/>
                <w:lang w:val="fr-FR"/>
              </w:rPr>
              <w:t>Mobilité des salariés. Liberté de circulation.</w:t>
            </w:r>
          </w:p>
          <w:p w:rsidR="0087758D" w:rsidRPr="00037D74" w:rsidRDefault="0087758D" w:rsidP="007442A6">
            <w:pPr>
              <w:jc w:val="both"/>
              <w:rPr>
                <w:rFonts w:ascii="Times New Roman" w:hAnsi="Times New Roman" w:cs="Times New Roman"/>
                <w:sz w:val="24"/>
                <w:szCs w:val="24"/>
                <w:lang w:val="fr-FR"/>
              </w:rPr>
            </w:pPr>
          </w:p>
          <w:p w:rsidR="00F46EC9" w:rsidRPr="00037D74" w:rsidRDefault="00F46EC9" w:rsidP="007442A6">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87758D" w:rsidRPr="00037D74">
              <w:rPr>
                <w:rFonts w:ascii="Times New Roman" w:hAnsi="Times New Roman" w:cs="Times New Roman"/>
                <w:sz w:val="24"/>
                <w:szCs w:val="24"/>
                <w:lang w:val="fr-FR"/>
              </w:rPr>
              <w:t>Relations collectives de travail. Droit syndical et négociation collective</w:t>
            </w:r>
          </w:p>
          <w:p w:rsidR="00F46EC9" w:rsidRPr="00037D74" w:rsidRDefault="00F46EC9" w:rsidP="0087758D">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w:t>
            </w:r>
            <w:r w:rsidR="0087758D" w:rsidRPr="00037D74">
              <w:rPr>
                <w:rFonts w:ascii="Times New Roman" w:hAnsi="Times New Roman" w:cs="Times New Roman"/>
                <w:sz w:val="24"/>
                <w:szCs w:val="24"/>
                <w:lang w:val="fr-FR"/>
              </w:rPr>
              <w:t>Contrat de travail international. Conflits de lois et de juridictions</w:t>
            </w: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037D74" w:rsidRDefault="00F46EC9"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F46EC9" w:rsidRPr="00037D74" w:rsidRDefault="00F46EC9" w:rsidP="00EA41D4">
            <w:pPr>
              <w:jc w:val="center"/>
              <w:rPr>
                <w:rFonts w:ascii="Times New Roman" w:hAnsi="Times New Roman" w:cs="Times New Roman"/>
                <w:sz w:val="24"/>
                <w:szCs w:val="24"/>
                <w:lang w:val="fr-FR"/>
              </w:rPr>
            </w:pPr>
          </w:p>
          <w:p w:rsidR="00F46EC9" w:rsidRPr="00037D74" w:rsidRDefault="0024011E"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w:t>
            </w:r>
            <w:r w:rsidR="00F46EC9" w:rsidRPr="00037D74">
              <w:rPr>
                <w:rFonts w:ascii="Times New Roman" w:hAnsi="Times New Roman" w:cs="Times New Roman"/>
                <w:sz w:val="24"/>
                <w:szCs w:val="24"/>
                <w:lang w:val="fr-FR"/>
              </w:rPr>
              <w:t>0</w:t>
            </w:r>
          </w:p>
        </w:tc>
      </w:tr>
      <w:tr w:rsidR="00037D74" w:rsidRPr="00037D74" w:rsidTr="007442A6">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205C3D"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AE74AC" w:rsidP="00EA41D4">
            <w:pPr>
              <w:pStyle w:val="a4"/>
              <w:ind w:left="0"/>
              <w:rPr>
                <w:rFonts w:ascii="Times New Roman" w:hAnsi="Times New Roman" w:cs="Times New Roman"/>
                <w:sz w:val="24"/>
                <w:szCs w:val="24"/>
                <w:lang w:val="fr-FR"/>
              </w:rPr>
            </w:pPr>
            <w:r w:rsidRPr="00037D74">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205C3D"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037D74" w:rsidRDefault="00205C3D"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037D74" w:rsidRPr="00037D74" w:rsidTr="007442A6">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87758D">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F914B2" w:rsidRPr="00037D74">
              <w:rPr>
                <w:rFonts w:ascii="Times New Roman" w:hAnsi="Times New Roman" w:cs="Times New Roman"/>
                <w:sz w:val="24"/>
                <w:szCs w:val="24"/>
                <w:lang w:val="fr-FR"/>
              </w:rPr>
              <w:t xml:space="preserve"> </w:t>
            </w:r>
            <w:r w:rsidR="0087758D" w:rsidRPr="00037D74">
              <w:rPr>
                <w:rFonts w:ascii="Times New Roman" w:hAnsi="Times New Roman" w:cs="Times New Roman"/>
                <w:sz w:val="24"/>
                <w:szCs w:val="24"/>
                <w:lang w:val="fr-FR"/>
              </w:rPr>
              <w:t>DROIT DE LA PROTECTION SOCIALE</w:t>
            </w:r>
            <w:r w:rsidR="0087631B" w:rsidRPr="00037D74">
              <w:rPr>
                <w:rFonts w:ascii="Times New Roman" w:hAnsi="Times New Roman" w:cs="Times New Roman"/>
                <w:sz w:val="24"/>
                <w:szCs w:val="24"/>
                <w:lang w:val="fr-FR"/>
              </w:rPr>
              <w:t>.</w:t>
            </w:r>
            <w:r w:rsidR="0087758D" w:rsidRPr="00037D74">
              <w:rPr>
                <w:lang w:val="fr-FR"/>
              </w:rPr>
              <w:t xml:space="preserve"> </w:t>
            </w:r>
            <w:r w:rsidR="0087758D" w:rsidRPr="00037D74">
              <w:rPr>
                <w:rFonts w:ascii="Times New Roman" w:hAnsi="Times New Roman" w:cs="Times New Roman"/>
                <w:sz w:val="24"/>
                <w:szCs w:val="24"/>
                <w:lang w:val="fr-FR"/>
              </w:rPr>
              <w:t>Les modèles de protection sociale en Europe. La protection sociale en Europe : quelques illustrations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EA41D4" w:rsidRPr="00037D74" w:rsidRDefault="00EA41D4" w:rsidP="00EA41D4">
            <w:pPr>
              <w:jc w:val="center"/>
              <w:rPr>
                <w:rFonts w:ascii="Times New Roman" w:hAnsi="Times New Roman" w:cs="Times New Roman"/>
                <w:sz w:val="24"/>
                <w:szCs w:val="24"/>
                <w:lang w:val="fr-FR"/>
              </w:rPr>
            </w:pPr>
          </w:p>
        </w:tc>
      </w:tr>
      <w:tr w:rsidR="00037D74" w:rsidRPr="00037D74" w:rsidTr="00FB64C7">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C7" w:rsidRPr="00037D74" w:rsidRDefault="00EA41D4" w:rsidP="0087758D">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87631B" w:rsidRPr="00037D74">
              <w:rPr>
                <w:rFonts w:ascii="Times New Roman" w:hAnsi="Times New Roman" w:cs="Times New Roman"/>
                <w:sz w:val="24"/>
                <w:szCs w:val="24"/>
                <w:lang w:val="fr-FR"/>
              </w:rPr>
              <w:t xml:space="preserve"> </w:t>
            </w:r>
            <w:r w:rsidR="0087758D" w:rsidRPr="00037D74">
              <w:rPr>
                <w:rFonts w:ascii="Times New Roman" w:hAnsi="Times New Roman" w:cs="Times New Roman"/>
                <w:sz w:val="24"/>
                <w:szCs w:val="24"/>
                <w:lang w:val="fr-FR"/>
              </w:rPr>
              <w:t>Mobilité et protection sociale. le détachement dans le cadre d’un règlement international, notamment les règlements communautaires ;  le détachement dans le cadre d’un accord bilatéral.</w:t>
            </w:r>
            <w:r w:rsidR="0087758D" w:rsidRPr="00037D74">
              <w:rPr>
                <w:lang w:val="fr-FR"/>
              </w:rPr>
              <w:t xml:space="preserve"> </w:t>
            </w:r>
            <w:r w:rsidR="0087758D" w:rsidRPr="00037D74">
              <w:rPr>
                <w:rFonts w:ascii="Times New Roman" w:hAnsi="Times New Roman" w:cs="Times New Roman"/>
                <w:sz w:val="24"/>
                <w:szCs w:val="24"/>
                <w:lang w:val="fr-FR"/>
              </w:rPr>
              <w:t>Expatriation.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B3F" w:rsidRPr="00037D74" w:rsidRDefault="00EA41D4" w:rsidP="00FB64C7">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Theme:</w:t>
            </w:r>
            <w:r w:rsidR="0087631B" w:rsidRPr="00037D74">
              <w:rPr>
                <w:rFonts w:ascii="Times New Roman" w:hAnsi="Times New Roman" w:cs="Times New Roman"/>
                <w:sz w:val="24"/>
                <w:szCs w:val="24"/>
                <w:lang w:val="fr-FR"/>
              </w:rPr>
              <w:t xml:space="preserve"> Quels sont les postes que vous avez occupés ? Parler de son parcous professionnel. Caractériser une expérience de travail. L’ordre des mots au passé composé. Les indicateurs temporels. </w:t>
            </w:r>
          </w:p>
          <w:p w:rsidR="00EA41D4" w:rsidRPr="00037D74" w:rsidRDefault="00EA41D4" w:rsidP="00EA41D4">
            <w:pPr>
              <w:rPr>
                <w:rFonts w:ascii="Times New Roman" w:hAnsi="Times New Roman" w:cs="Times New Roman"/>
                <w:sz w:val="24"/>
                <w:szCs w:val="24"/>
                <w:lang w:val="fr-FR"/>
              </w:rPr>
            </w:pPr>
          </w:p>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87631B" w:rsidRPr="00037D74">
              <w:rPr>
                <w:rFonts w:ascii="Times New Roman" w:hAnsi="Times New Roman" w:cs="Times New Roman"/>
                <w:sz w:val="24"/>
                <w:szCs w:val="24"/>
                <w:lang w:val="fr-FR"/>
              </w:rPr>
              <w:t>Les types de formation. Système d’enseignement en France et au Kazakhstan</w:t>
            </w:r>
          </w:p>
          <w:p w:rsidR="00EA41D4" w:rsidRPr="00037D74" w:rsidRDefault="00EA41D4" w:rsidP="00EA41D4">
            <w:pPr>
              <w:rPr>
                <w:rFonts w:ascii="Times New Roman" w:hAnsi="Times New Roman" w:cs="Times New Roman"/>
                <w:sz w:val="24"/>
                <w:szCs w:val="24"/>
                <w:lang w:val="fr-FR"/>
              </w:rPr>
            </w:pPr>
          </w:p>
          <w:p w:rsidR="00EA41D4" w:rsidRPr="00037D74" w:rsidRDefault="00EA41D4" w:rsidP="0087631B">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SSW:</w:t>
            </w:r>
            <w:r w:rsidR="0087631B" w:rsidRPr="00037D74">
              <w:rPr>
                <w:rFonts w:ascii="Times New Roman" w:hAnsi="Times New Roman" w:cs="Times New Roman"/>
                <w:sz w:val="24"/>
                <w:szCs w:val="24"/>
                <w:lang w:val="fr-FR"/>
              </w:rPr>
              <w:t xml:space="preserve">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lastRenderedPageBreak/>
              <w:t>9</w:t>
            </w:r>
          </w:p>
          <w:p w:rsidR="004A257C" w:rsidRPr="00037D74" w:rsidRDefault="004A257C" w:rsidP="00EA41D4">
            <w:pPr>
              <w:rPr>
                <w:rFonts w:ascii="Times New Roman" w:hAnsi="Times New Roman" w:cs="Times New Roman"/>
                <w:b/>
                <w:sz w:val="24"/>
                <w:szCs w:val="24"/>
                <w:lang w:val="fr-FR"/>
              </w:rPr>
            </w:pPr>
          </w:p>
          <w:p w:rsidR="004A257C" w:rsidRPr="00037D74" w:rsidRDefault="004A257C" w:rsidP="00EA41D4">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B5F98">
            <w:pPr>
              <w:pStyle w:val="a4"/>
              <w:ind w:left="0"/>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0087631B" w:rsidRPr="00037D74">
              <w:rPr>
                <w:rFonts w:ascii="Times New Roman" w:hAnsi="Times New Roman" w:cs="Times New Roman"/>
                <w:sz w:val="24"/>
                <w:szCs w:val="24"/>
                <w:lang w:val="fr-FR"/>
              </w:rPr>
              <w:t xml:space="preserve"> </w:t>
            </w:r>
            <w:r w:rsidR="00EB5F98" w:rsidRPr="00037D74">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B82661">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4E521A" w:rsidRPr="00037D74">
              <w:rPr>
                <w:rFonts w:ascii="Times New Roman" w:hAnsi="Times New Roman" w:cs="Times New Roman"/>
                <w:sz w:val="24"/>
                <w:szCs w:val="24"/>
                <w:lang w:val="fr-FR"/>
              </w:rPr>
              <w:t xml:space="preserve"> </w:t>
            </w:r>
            <w:r w:rsidR="00B82661" w:rsidRPr="00037D74">
              <w:rPr>
                <w:rFonts w:ascii="Times New Roman" w:hAnsi="Times New Roman" w:cs="Times New Roman"/>
                <w:sz w:val="24"/>
                <w:szCs w:val="24"/>
                <w:lang w:val="fr-FR"/>
              </w:rPr>
              <w:t>Dans les coulisses d’un événement international. Enoncer des règles, des usages. La pronominalisation. Un événement international.</w:t>
            </w:r>
          </w:p>
          <w:p w:rsidR="00EA41D4" w:rsidRPr="00037D74" w:rsidRDefault="00EA41D4" w:rsidP="00EA41D4">
            <w:pPr>
              <w:rPr>
                <w:rFonts w:ascii="Times New Roman" w:hAnsi="Times New Roman" w:cs="Times New Roman"/>
                <w:sz w:val="24"/>
                <w:szCs w:val="24"/>
                <w:lang w:val="fr-FR"/>
              </w:rPr>
            </w:pPr>
          </w:p>
          <w:p w:rsidR="00EA41D4" w:rsidRPr="00037D74" w:rsidRDefault="00EA41D4" w:rsidP="00114D72">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114D72" w:rsidRPr="00037D74">
              <w:rPr>
                <w:rFonts w:ascii="Times New Roman" w:hAnsi="Times New Roman" w:cs="Times New Roman"/>
                <w:sz w:val="24"/>
                <w:szCs w:val="24"/>
                <w:lang w:val="fr-FR"/>
              </w:rPr>
              <w:t>Quelle est la thématique à l’ordre du jour. Construire une argumentation simple. Les constructions segmentés pour mettre en valuer. Imparfait</w:t>
            </w:r>
          </w:p>
          <w:p w:rsidR="00EA41D4" w:rsidRPr="00037D74" w:rsidRDefault="00EA41D4" w:rsidP="00EA41D4">
            <w:pPr>
              <w:rPr>
                <w:rFonts w:ascii="Times New Roman" w:hAnsi="Times New Roman" w:cs="Times New Roman"/>
                <w:sz w:val="24"/>
                <w:szCs w:val="24"/>
                <w:lang w:val="fr-FR"/>
              </w:rPr>
            </w:pPr>
          </w:p>
          <w:p w:rsidR="00EA41D4" w:rsidRPr="00037D74" w:rsidRDefault="00EA41D4" w:rsidP="00114D72">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w:t>
            </w:r>
            <w:r w:rsidR="00114D72" w:rsidRPr="00037D74">
              <w:rPr>
                <w:rFonts w:ascii="Times New Roman" w:hAnsi="Times New Roman" w:cs="Times New Roman"/>
                <w:sz w:val="24"/>
                <w:szCs w:val="24"/>
                <w:lang w:val="fr-FR"/>
              </w:rPr>
              <w:t xml:space="preserve">. Paris, toujours Paris. </w:t>
            </w:r>
            <w:r w:rsidR="00EB5F98" w:rsidRPr="00037D74">
              <w:rPr>
                <w:rFonts w:ascii="Times New Roman" w:hAnsi="Times New Roman" w:cs="Times New Roman"/>
                <w:sz w:val="24"/>
                <w:szCs w:val="24"/>
                <w:lang w:val="fr-FR"/>
              </w:rPr>
              <w:t xml:space="preserve">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D764B6"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p>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1C4D69">
            <w:pPr>
              <w:rPr>
                <w:rFonts w:ascii="Times New Roman" w:hAnsi="Times New Roman" w:cs="Times New Roman"/>
                <w:b/>
                <w:sz w:val="24"/>
                <w:szCs w:val="24"/>
                <w:lang w:val="fr-FR"/>
              </w:rPr>
            </w:pPr>
            <w:r w:rsidRPr="00037D74">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 </w:t>
            </w:r>
            <w:r w:rsidR="00AE74AC" w:rsidRPr="00037D74">
              <w:rPr>
                <w:rFonts w:ascii="Times New Roman" w:hAnsi="Times New Roman" w:cs="Times New Roman"/>
                <w:sz w:val="24"/>
                <w:szCs w:val="24"/>
                <w:lang w:val="fr-FR"/>
              </w:rPr>
              <w:t>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037D74" w:rsidRPr="00037D74"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FB64C7">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EE07D8" w:rsidRPr="00037D74">
              <w:rPr>
                <w:rFonts w:ascii="Times New Roman" w:hAnsi="Times New Roman" w:cs="Times New Roman"/>
                <w:sz w:val="24"/>
                <w:szCs w:val="24"/>
                <w:lang w:val="fr-FR"/>
              </w:rPr>
              <w:t xml:space="preserve"> </w:t>
            </w:r>
            <w:r w:rsidR="004F5FE3" w:rsidRPr="00037D74">
              <w:rPr>
                <w:rFonts w:ascii="Times New Roman" w:hAnsi="Times New Roman" w:cs="Times New Roman"/>
                <w:sz w:val="24"/>
                <w:szCs w:val="24"/>
                <w:lang w:val="fr-FR"/>
              </w:rPr>
              <w:t>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4F5FE3" w:rsidRPr="00037D74">
              <w:rPr>
                <w:rFonts w:ascii="Times New Roman" w:hAnsi="Times New Roman" w:cs="Times New Roman"/>
                <w:sz w:val="24"/>
                <w:szCs w:val="24"/>
                <w:lang w:val="fr-FR"/>
              </w:rPr>
              <w:t xml:space="preserve">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4F5FE3" w:rsidRPr="00037D74">
              <w:rPr>
                <w:rFonts w:ascii="Times New Roman" w:hAnsi="Times New Roman" w:cs="Times New Roman"/>
                <w:sz w:val="24"/>
                <w:szCs w:val="24"/>
                <w:lang w:val="fr-FR"/>
              </w:rPr>
              <w:t xml:space="preserve"> Discours de circonstance. Remercier quelqu’un. Constructions segmentées avec «c’est... » ou «ce sont... ». Exprimer des relations temporelles. Caractériser des relations officielles.</w:t>
            </w:r>
          </w:p>
          <w:p w:rsidR="002825B0" w:rsidRPr="00037D74" w:rsidRDefault="002825B0" w:rsidP="002825B0">
            <w:pPr>
              <w:rPr>
                <w:rFonts w:ascii="Times New Roman" w:hAnsi="Times New Roman" w:cs="Times New Roman"/>
                <w:sz w:val="24"/>
                <w:szCs w:val="24"/>
                <w:lang w:val="fr-FR"/>
              </w:rPr>
            </w:pPr>
          </w:p>
          <w:p w:rsidR="002825B0" w:rsidRPr="00037D74" w:rsidRDefault="002825B0" w:rsidP="004F5FE3">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4F5FE3" w:rsidRPr="00037D74">
              <w:rPr>
                <w:rFonts w:ascii="Times New Roman" w:hAnsi="Times New Roman" w:cs="Times New Roman"/>
                <w:sz w:val="24"/>
                <w:szCs w:val="24"/>
                <w:lang w:val="fr-FR"/>
              </w:rPr>
              <w:t>Entretien avec Javier Solana. La politique de défense et de sécurité. L’action humanitaire.</w:t>
            </w:r>
          </w:p>
          <w:p w:rsidR="002825B0" w:rsidRPr="00037D74" w:rsidRDefault="002825B0" w:rsidP="002825B0">
            <w:pPr>
              <w:rPr>
                <w:rFonts w:ascii="Times New Roman" w:hAnsi="Times New Roman" w:cs="Times New Roman"/>
                <w:sz w:val="24"/>
                <w:szCs w:val="24"/>
                <w:lang w:val="fr-FR"/>
              </w:rPr>
            </w:pPr>
          </w:p>
          <w:p w:rsidR="00EA41D4" w:rsidRPr="00037D74" w:rsidRDefault="002825B0" w:rsidP="004F5FE3">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SSW:</w:t>
            </w:r>
            <w:r w:rsidR="004F5FE3" w:rsidRPr="00037D74">
              <w:rPr>
                <w:rFonts w:ascii="Times New Roman" w:hAnsi="Times New Roman" w:cs="Times New Roman"/>
                <w:sz w:val="24"/>
                <w:szCs w:val="24"/>
                <w:lang w:val="fr-FR"/>
              </w:rPr>
              <w:t xml:space="preserve">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AE452B">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w:t>
            </w:r>
            <w:r w:rsidRPr="00037D74">
              <w:rPr>
                <w:rFonts w:ascii="Times New Roman" w:hAnsi="Times New Roman" w:cs="Times New Roman"/>
                <w:sz w:val="24"/>
                <w:szCs w:val="24"/>
                <w:lang w:val="fr-FR"/>
              </w:rPr>
              <w:t>e:</w:t>
            </w:r>
            <w:r w:rsidR="004F5FE3" w:rsidRPr="00037D74">
              <w:rPr>
                <w:rFonts w:ascii="Times New Roman" w:hAnsi="Times New Roman" w:cs="Times New Roman"/>
                <w:sz w:val="24"/>
                <w:szCs w:val="24"/>
                <w:lang w:val="fr-FR"/>
              </w:rPr>
              <w:t xml:space="preserve"> Devant le micro des journalistes. Poser des questions. Planter le décor. La comparaison. Les verbes et les expressions construits avec « de » ou « à ». </w:t>
            </w:r>
          </w:p>
          <w:p w:rsidR="002825B0" w:rsidRPr="00037D74" w:rsidRDefault="002825B0" w:rsidP="00EA41D4">
            <w:pPr>
              <w:rPr>
                <w:rFonts w:ascii="Times New Roman" w:hAnsi="Times New Roman" w:cs="Times New Roman"/>
                <w:sz w:val="24"/>
                <w:szCs w:val="24"/>
                <w:lang w:val="fr-FR"/>
              </w:rPr>
            </w:pPr>
          </w:p>
          <w:p w:rsidR="002825B0" w:rsidRPr="00037D74" w:rsidRDefault="002825B0" w:rsidP="00AE452B">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4F5FE3" w:rsidRPr="00037D74">
              <w:rPr>
                <w:rFonts w:ascii="Times New Roman" w:hAnsi="Times New Roman" w:cs="Times New Roman"/>
                <w:sz w:val="24"/>
                <w:szCs w:val="24"/>
                <w:lang w:val="fr-FR"/>
              </w:rPr>
              <w:t xml:space="preserve"> </w:t>
            </w:r>
            <w:r w:rsidR="00AE452B" w:rsidRPr="00037D74">
              <w:rPr>
                <w:rFonts w:ascii="Times New Roman" w:hAnsi="Times New Roman" w:cs="Times New Roman"/>
                <w:sz w:val="24"/>
                <w:szCs w:val="24"/>
                <w:lang w:val="fr-FR"/>
              </w:rPr>
              <w:t>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3</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507925">
            <w:pPr>
              <w:jc w:val="both"/>
              <w:rPr>
                <w:rFonts w:ascii="Times New Roman" w:hAnsi="Times New Roman" w:cs="Times New Roman"/>
                <w:sz w:val="24"/>
                <w:szCs w:val="24"/>
                <w:lang w:val="fr-FR"/>
              </w:rPr>
            </w:pPr>
            <w:r w:rsidRPr="00037D74">
              <w:rPr>
                <w:rFonts w:ascii="Times New Roman" w:hAnsi="Times New Roman" w:cs="Times New Roman"/>
                <w:b/>
                <w:sz w:val="24"/>
                <w:szCs w:val="24"/>
                <w:lang w:val="fr-FR"/>
              </w:rPr>
              <w:t>Theme</w:t>
            </w:r>
            <w:r w:rsidRPr="00037D74">
              <w:rPr>
                <w:rFonts w:ascii="Times New Roman" w:hAnsi="Times New Roman" w:cs="Times New Roman"/>
                <w:sz w:val="24"/>
                <w:szCs w:val="24"/>
                <w:lang w:val="fr-FR"/>
              </w:rPr>
              <w:t>:</w:t>
            </w:r>
            <w:r w:rsidR="00AE452B" w:rsidRPr="00037D74">
              <w:rPr>
                <w:rFonts w:ascii="Times New Roman" w:hAnsi="Times New Roman" w:cs="Times New Roman"/>
                <w:sz w:val="24"/>
                <w:szCs w:val="24"/>
                <w:lang w:val="fr-FR"/>
              </w:rPr>
              <w:t xml:space="preserve"> De quoi traitait la conférence ? Vous avez pris des notes ? Mettre une opinion en valeur. Prendre et utiliser des notes. Indicateurs temporels. Exprimer la cause. L’impact du réchauffement climatique sur la santé . </w:t>
            </w:r>
          </w:p>
          <w:p w:rsidR="002825B0" w:rsidRPr="00037D74" w:rsidRDefault="002825B0" w:rsidP="00507925">
            <w:pPr>
              <w:jc w:val="both"/>
              <w:rPr>
                <w:rFonts w:ascii="Times New Roman" w:hAnsi="Times New Roman" w:cs="Times New Roman"/>
                <w:sz w:val="24"/>
                <w:szCs w:val="24"/>
                <w:lang w:val="fr-FR"/>
              </w:rPr>
            </w:pPr>
          </w:p>
          <w:p w:rsidR="002825B0" w:rsidRPr="00037D74" w:rsidRDefault="002825B0" w:rsidP="00507925">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SSW (T): </w:t>
            </w:r>
            <w:r w:rsidR="00507925" w:rsidRPr="00037D74">
              <w:rPr>
                <w:rFonts w:ascii="Times New Roman" w:hAnsi="Times New Roman" w:cs="Times New Roman"/>
                <w:sz w:val="24"/>
                <w:szCs w:val="24"/>
                <w:lang w:val="fr-FR"/>
              </w:rPr>
              <w:t>De quoi va t il/elle parler ? Mettre l’accent sur un fait, une idée. Introduire ce que l’on veut/va faire ou dire. Le futur antérieur. L’expression du but. Présenter des données chiffrées.</w:t>
            </w:r>
          </w:p>
          <w:p w:rsidR="002825B0" w:rsidRPr="00037D74" w:rsidRDefault="002825B0" w:rsidP="00507925">
            <w:pPr>
              <w:jc w:val="both"/>
              <w:rPr>
                <w:rFonts w:ascii="Times New Roman" w:hAnsi="Times New Roman" w:cs="Times New Roman"/>
                <w:sz w:val="24"/>
                <w:szCs w:val="24"/>
                <w:lang w:val="fr-FR"/>
              </w:rPr>
            </w:pPr>
          </w:p>
          <w:p w:rsidR="002825B0" w:rsidRPr="00037D74" w:rsidRDefault="002825B0" w:rsidP="00507925">
            <w:pPr>
              <w:jc w:val="both"/>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SSW:</w:t>
            </w:r>
            <w:r w:rsidR="00507925" w:rsidRPr="00037D74">
              <w:rPr>
                <w:rFonts w:ascii="Times New Roman" w:hAnsi="Times New Roman" w:cs="Times New Roman"/>
                <w:sz w:val="24"/>
                <w:szCs w:val="24"/>
                <w:lang w:val="fr-FR"/>
              </w:rPr>
              <w:t xml:space="preserve">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lastRenderedPageBreak/>
              <w:t>3</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12</w:t>
            </w: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2825B0" w:rsidRPr="00037D74" w:rsidRDefault="002825B0" w:rsidP="00EA41D4">
            <w:pPr>
              <w:jc w:val="center"/>
              <w:rPr>
                <w:rFonts w:ascii="Times New Roman" w:hAnsi="Times New Roman" w:cs="Times New Roman"/>
                <w:sz w:val="24"/>
                <w:szCs w:val="24"/>
                <w:lang w:val="fr-FR"/>
              </w:rPr>
            </w:pPr>
          </w:p>
          <w:p w:rsidR="00EA41D4" w:rsidRPr="00037D74" w:rsidRDefault="002825B0" w:rsidP="002825B0">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20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AE74AC"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037D74" w:rsidRDefault="002825B0"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037D74" w:rsidRPr="00037D7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2825B0"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AE74AC" w:rsidP="00EA41D4">
            <w:pPr>
              <w:rPr>
                <w:rFonts w:ascii="Times New Roman" w:hAnsi="Times New Roman" w:cs="Times New Roman"/>
                <w:sz w:val="24"/>
                <w:szCs w:val="24"/>
                <w:lang w:val="fr-FR"/>
              </w:rPr>
            </w:pPr>
            <w:r w:rsidRPr="00037D74">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AE74AC"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037D74" w:rsidRDefault="00AE74AC"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r w:rsidR="00AE74AC" w:rsidRPr="00037D74" w:rsidTr="007442A6">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rPr>
                <w:rFonts w:ascii="Times New Roman" w:hAnsi="Times New Roman" w:cs="Times New Roman"/>
                <w:b/>
                <w:sz w:val="24"/>
                <w:szCs w:val="24"/>
                <w:lang w:val="fr-FR"/>
              </w:rPr>
            </w:pPr>
            <w:r w:rsidRPr="00037D74">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037D74" w:rsidRDefault="00AE74AC" w:rsidP="00EA41D4">
            <w:pPr>
              <w:jc w:val="center"/>
              <w:rPr>
                <w:rFonts w:ascii="Times New Roman" w:hAnsi="Times New Roman" w:cs="Times New Roman"/>
                <w:sz w:val="24"/>
                <w:szCs w:val="24"/>
                <w:lang w:val="fr-FR"/>
              </w:rPr>
            </w:pPr>
            <w:r w:rsidRPr="00037D74">
              <w:rPr>
                <w:rFonts w:ascii="Times New Roman" w:hAnsi="Times New Roman" w:cs="Times New Roman"/>
                <w:sz w:val="24"/>
                <w:szCs w:val="24"/>
                <w:lang w:val="fr-FR"/>
              </w:rPr>
              <w:t>100</w:t>
            </w:r>
          </w:p>
        </w:tc>
      </w:tr>
    </w:tbl>
    <w:p w:rsidR="00284833" w:rsidRPr="00037D74" w:rsidRDefault="00284833" w:rsidP="00876000">
      <w:pPr>
        <w:spacing w:after="0" w:line="240" w:lineRule="auto"/>
        <w:rPr>
          <w:rFonts w:ascii="Times New Roman" w:hAnsi="Times New Roman" w:cs="Times New Roman"/>
          <w:sz w:val="24"/>
          <w:szCs w:val="24"/>
          <w:lang w:val="fr-FR"/>
        </w:rPr>
      </w:pPr>
    </w:p>
    <w:p w:rsidR="00284833" w:rsidRPr="00037D74" w:rsidRDefault="00284833" w:rsidP="00876000">
      <w:pPr>
        <w:spacing w:after="0" w:line="240" w:lineRule="auto"/>
        <w:rPr>
          <w:rFonts w:ascii="Times New Roman" w:hAnsi="Times New Roman" w:cs="Times New Roman"/>
          <w:sz w:val="24"/>
          <w:szCs w:val="24"/>
          <w:lang w:val="fr-FR"/>
        </w:rPr>
      </w:pPr>
    </w:p>
    <w:p w:rsidR="00284833" w:rsidRPr="00037D74" w:rsidRDefault="00284833"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Председатель метод</w:t>
      </w:r>
      <w:r w:rsidR="002F61FC" w:rsidRPr="00037D74">
        <w:rPr>
          <w:rFonts w:ascii="Times New Roman" w:hAnsi="Times New Roman" w:cs="Times New Roman"/>
          <w:sz w:val="24"/>
          <w:szCs w:val="24"/>
        </w:rPr>
        <w:t xml:space="preserve"> </w:t>
      </w:r>
      <w:r w:rsidRPr="00037D74">
        <w:rPr>
          <w:rFonts w:ascii="Times New Roman" w:hAnsi="Times New Roman" w:cs="Times New Roman"/>
          <w:sz w:val="24"/>
          <w:szCs w:val="24"/>
        </w:rPr>
        <w:t>бюро</w:t>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t xml:space="preserve">                                         </w:t>
      </w:r>
      <w:r w:rsidRPr="00037D74">
        <w:rPr>
          <w:rFonts w:ascii="Times New Roman" w:hAnsi="Times New Roman" w:cs="Times New Roman"/>
          <w:sz w:val="24"/>
          <w:szCs w:val="24"/>
        </w:rPr>
        <w:tab/>
      </w:r>
      <w:proofErr w:type="spellStart"/>
      <w:r w:rsidRPr="00037D74">
        <w:rPr>
          <w:rFonts w:ascii="Times New Roman" w:hAnsi="Times New Roman" w:cs="Times New Roman"/>
          <w:sz w:val="24"/>
          <w:szCs w:val="24"/>
        </w:rPr>
        <w:t>Машимбаева</w:t>
      </w:r>
      <w:proofErr w:type="spellEnd"/>
      <w:r w:rsidRPr="00037D74">
        <w:rPr>
          <w:rFonts w:ascii="Times New Roman" w:hAnsi="Times New Roman" w:cs="Times New Roman"/>
          <w:sz w:val="24"/>
          <w:szCs w:val="24"/>
        </w:rPr>
        <w:t xml:space="preserve"> Г.А.</w:t>
      </w:r>
    </w:p>
    <w:p w:rsidR="00284833" w:rsidRPr="00037D74" w:rsidRDefault="00284833" w:rsidP="00876000">
      <w:pPr>
        <w:spacing w:after="0" w:line="240" w:lineRule="auto"/>
        <w:rPr>
          <w:rFonts w:ascii="Times New Roman" w:hAnsi="Times New Roman" w:cs="Times New Roman"/>
          <w:sz w:val="24"/>
          <w:szCs w:val="24"/>
        </w:rPr>
      </w:pPr>
    </w:p>
    <w:p w:rsidR="00284833" w:rsidRPr="00037D74" w:rsidRDefault="00284833"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 xml:space="preserve">Зав.кафедрой </w:t>
      </w:r>
    </w:p>
    <w:p w:rsidR="00284833" w:rsidRPr="00037D74" w:rsidRDefault="002F61FC" w:rsidP="00876000">
      <w:pPr>
        <w:spacing w:after="0" w:line="240" w:lineRule="auto"/>
        <w:rPr>
          <w:rFonts w:ascii="Times New Roman" w:hAnsi="Times New Roman" w:cs="Times New Roman"/>
          <w:sz w:val="24"/>
          <w:szCs w:val="24"/>
        </w:rPr>
      </w:pPr>
      <w:r w:rsidRPr="00037D74">
        <w:rPr>
          <w:rFonts w:ascii="Times New Roman" w:hAnsi="Times New Roman" w:cs="Times New Roman"/>
          <w:sz w:val="24"/>
          <w:szCs w:val="24"/>
        </w:rPr>
        <w:t>д</w:t>
      </w:r>
      <w:r w:rsidR="00284833" w:rsidRPr="00037D74">
        <w:rPr>
          <w:rFonts w:ascii="Times New Roman" w:hAnsi="Times New Roman" w:cs="Times New Roman"/>
          <w:sz w:val="24"/>
          <w:szCs w:val="24"/>
        </w:rPr>
        <w:t>ипломатического перевода</w:t>
      </w:r>
      <w:r w:rsidR="00284833" w:rsidRPr="00037D74">
        <w:rPr>
          <w:rFonts w:ascii="Times New Roman" w:hAnsi="Times New Roman" w:cs="Times New Roman"/>
          <w:sz w:val="24"/>
          <w:szCs w:val="24"/>
        </w:rPr>
        <w:tab/>
        <w:t xml:space="preserve">                                                           </w:t>
      </w:r>
      <w:proofErr w:type="spellStart"/>
      <w:r w:rsidR="00284833" w:rsidRPr="00037D74">
        <w:rPr>
          <w:rFonts w:ascii="Times New Roman" w:hAnsi="Times New Roman" w:cs="Times New Roman"/>
          <w:sz w:val="24"/>
          <w:szCs w:val="24"/>
        </w:rPr>
        <w:t>Сейдикенова</w:t>
      </w:r>
      <w:proofErr w:type="spellEnd"/>
      <w:r w:rsidR="00284833" w:rsidRPr="00037D74">
        <w:rPr>
          <w:rFonts w:ascii="Times New Roman" w:hAnsi="Times New Roman" w:cs="Times New Roman"/>
          <w:sz w:val="24"/>
          <w:szCs w:val="24"/>
        </w:rPr>
        <w:t xml:space="preserve"> А. С.</w:t>
      </w:r>
    </w:p>
    <w:p w:rsidR="00284833" w:rsidRPr="00037D74" w:rsidRDefault="00284833" w:rsidP="00876000">
      <w:pPr>
        <w:spacing w:after="0" w:line="240" w:lineRule="auto"/>
        <w:rPr>
          <w:rFonts w:ascii="Times New Roman" w:hAnsi="Times New Roman" w:cs="Times New Roman"/>
          <w:sz w:val="24"/>
          <w:szCs w:val="24"/>
        </w:rPr>
      </w:pPr>
    </w:p>
    <w:p w:rsidR="00C64B1D" w:rsidRPr="00037D74" w:rsidRDefault="002F61FC" w:rsidP="00876000">
      <w:pPr>
        <w:spacing w:after="0" w:line="240" w:lineRule="auto"/>
        <w:rPr>
          <w:rFonts w:ascii="Times New Roman" w:hAnsi="Times New Roman" w:cs="Times New Roman"/>
          <w:sz w:val="24"/>
          <w:szCs w:val="24"/>
        </w:rPr>
      </w:pPr>
      <w:proofErr w:type="spellStart"/>
      <w:r w:rsidRPr="00037D74">
        <w:rPr>
          <w:rFonts w:ascii="Times New Roman" w:hAnsi="Times New Roman" w:cs="Times New Roman"/>
          <w:sz w:val="24"/>
          <w:szCs w:val="24"/>
        </w:rPr>
        <w:t>И.о</w:t>
      </w:r>
      <w:proofErr w:type="spellEnd"/>
      <w:r w:rsidRPr="00037D74">
        <w:rPr>
          <w:rFonts w:ascii="Times New Roman" w:hAnsi="Times New Roman" w:cs="Times New Roman"/>
          <w:sz w:val="24"/>
          <w:szCs w:val="24"/>
        </w:rPr>
        <w:t xml:space="preserve">. профессора </w:t>
      </w:r>
      <w:proofErr w:type="spellStart"/>
      <w:r w:rsidRPr="00037D74">
        <w:rPr>
          <w:rFonts w:ascii="Times New Roman" w:hAnsi="Times New Roman" w:cs="Times New Roman"/>
          <w:sz w:val="24"/>
          <w:szCs w:val="24"/>
        </w:rPr>
        <w:t>к.ф.н</w:t>
      </w:r>
      <w:proofErr w:type="spellEnd"/>
      <w:r w:rsidRPr="00037D74">
        <w:rPr>
          <w:rFonts w:ascii="Times New Roman" w:hAnsi="Times New Roman" w:cs="Times New Roman"/>
          <w:sz w:val="24"/>
          <w:szCs w:val="24"/>
        </w:rPr>
        <w:t xml:space="preserve"> </w:t>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r w:rsidRPr="00037D74">
        <w:rPr>
          <w:rFonts w:ascii="Times New Roman" w:hAnsi="Times New Roman" w:cs="Times New Roman"/>
          <w:sz w:val="24"/>
          <w:szCs w:val="24"/>
        </w:rPr>
        <w:tab/>
      </w:r>
      <w:proofErr w:type="spellStart"/>
      <w:r w:rsidRPr="00037D74">
        <w:rPr>
          <w:rFonts w:ascii="Times New Roman" w:hAnsi="Times New Roman" w:cs="Times New Roman"/>
          <w:sz w:val="24"/>
          <w:szCs w:val="24"/>
        </w:rPr>
        <w:t>Сейдикенова</w:t>
      </w:r>
      <w:proofErr w:type="spellEnd"/>
      <w:r w:rsidRPr="00037D74">
        <w:rPr>
          <w:rFonts w:ascii="Times New Roman" w:hAnsi="Times New Roman" w:cs="Times New Roman"/>
          <w:sz w:val="24"/>
          <w:szCs w:val="24"/>
        </w:rPr>
        <w:t xml:space="preserve"> А. С.</w:t>
      </w:r>
    </w:p>
    <w:sectPr w:rsidR="00C64B1D" w:rsidRPr="00037D74"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25"/>
    <w:multiLevelType w:val="hybridMultilevel"/>
    <w:tmpl w:val="A8DCA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B7720"/>
    <w:multiLevelType w:val="hybridMultilevel"/>
    <w:tmpl w:val="3EA6E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F8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7F2F7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B93D41"/>
    <w:multiLevelType w:val="hybridMultilevel"/>
    <w:tmpl w:val="24483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4347D2B"/>
    <w:multiLevelType w:val="hybridMultilevel"/>
    <w:tmpl w:val="6CB603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B65633F"/>
    <w:multiLevelType w:val="hybridMultilevel"/>
    <w:tmpl w:val="6CF221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C33243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6"/>
  </w:num>
  <w:num w:numId="10">
    <w:abstractNumId w:val="1"/>
  </w:num>
  <w:num w:numId="11">
    <w:abstractNumId w:val="0"/>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B6"/>
    <w:rsid w:val="000176DF"/>
    <w:rsid w:val="00037D74"/>
    <w:rsid w:val="000605AB"/>
    <w:rsid w:val="00085FB4"/>
    <w:rsid w:val="000D0801"/>
    <w:rsid w:val="000D687E"/>
    <w:rsid w:val="00114D72"/>
    <w:rsid w:val="00157DD5"/>
    <w:rsid w:val="00172378"/>
    <w:rsid w:val="00174ACE"/>
    <w:rsid w:val="001C4D69"/>
    <w:rsid w:val="001C6FC1"/>
    <w:rsid w:val="001D0915"/>
    <w:rsid w:val="00205C3D"/>
    <w:rsid w:val="0024011E"/>
    <w:rsid w:val="002419DB"/>
    <w:rsid w:val="002825B0"/>
    <w:rsid w:val="00284833"/>
    <w:rsid w:val="0029231C"/>
    <w:rsid w:val="002D4DB4"/>
    <w:rsid w:val="002D786F"/>
    <w:rsid w:val="002F58BD"/>
    <w:rsid w:val="002F61FC"/>
    <w:rsid w:val="0031276D"/>
    <w:rsid w:val="00317635"/>
    <w:rsid w:val="003213FE"/>
    <w:rsid w:val="00357408"/>
    <w:rsid w:val="003801E2"/>
    <w:rsid w:val="003C6B14"/>
    <w:rsid w:val="00400BB7"/>
    <w:rsid w:val="0040258B"/>
    <w:rsid w:val="004274CA"/>
    <w:rsid w:val="00451A39"/>
    <w:rsid w:val="00454142"/>
    <w:rsid w:val="0049398A"/>
    <w:rsid w:val="004A257C"/>
    <w:rsid w:val="004E521A"/>
    <w:rsid w:val="004F5FE3"/>
    <w:rsid w:val="00507925"/>
    <w:rsid w:val="005276C2"/>
    <w:rsid w:val="0056157E"/>
    <w:rsid w:val="005A615B"/>
    <w:rsid w:val="005B1B04"/>
    <w:rsid w:val="005D66B1"/>
    <w:rsid w:val="00623CB4"/>
    <w:rsid w:val="00626E99"/>
    <w:rsid w:val="006330E1"/>
    <w:rsid w:val="006407DA"/>
    <w:rsid w:val="00681928"/>
    <w:rsid w:val="00685748"/>
    <w:rsid w:val="0071023C"/>
    <w:rsid w:val="00740FA1"/>
    <w:rsid w:val="007442A6"/>
    <w:rsid w:val="007449A3"/>
    <w:rsid w:val="00756CAC"/>
    <w:rsid w:val="00765E2D"/>
    <w:rsid w:val="00792647"/>
    <w:rsid w:val="00794C5A"/>
    <w:rsid w:val="007A415B"/>
    <w:rsid w:val="007C5DD1"/>
    <w:rsid w:val="007D71E7"/>
    <w:rsid w:val="008100A7"/>
    <w:rsid w:val="00846A0F"/>
    <w:rsid w:val="0085558F"/>
    <w:rsid w:val="00876000"/>
    <w:rsid w:val="0087631B"/>
    <w:rsid w:val="0087758D"/>
    <w:rsid w:val="00881BEE"/>
    <w:rsid w:val="0088275D"/>
    <w:rsid w:val="008955E6"/>
    <w:rsid w:val="008C3246"/>
    <w:rsid w:val="00934EC7"/>
    <w:rsid w:val="00945E31"/>
    <w:rsid w:val="009502D3"/>
    <w:rsid w:val="00967754"/>
    <w:rsid w:val="009834B9"/>
    <w:rsid w:val="00995469"/>
    <w:rsid w:val="009A2711"/>
    <w:rsid w:val="009D299B"/>
    <w:rsid w:val="009D7402"/>
    <w:rsid w:val="009E4F5A"/>
    <w:rsid w:val="00A057D0"/>
    <w:rsid w:val="00A14BE5"/>
    <w:rsid w:val="00A51FF1"/>
    <w:rsid w:val="00AA28A6"/>
    <w:rsid w:val="00AE452B"/>
    <w:rsid w:val="00AE74AC"/>
    <w:rsid w:val="00B5159B"/>
    <w:rsid w:val="00B64623"/>
    <w:rsid w:val="00B82661"/>
    <w:rsid w:val="00BB126D"/>
    <w:rsid w:val="00BC4BAF"/>
    <w:rsid w:val="00C104C5"/>
    <w:rsid w:val="00C267B5"/>
    <w:rsid w:val="00C479C5"/>
    <w:rsid w:val="00C64B1D"/>
    <w:rsid w:val="00C801FF"/>
    <w:rsid w:val="00CD1323"/>
    <w:rsid w:val="00CE39A8"/>
    <w:rsid w:val="00CF11AC"/>
    <w:rsid w:val="00D764B6"/>
    <w:rsid w:val="00E220BB"/>
    <w:rsid w:val="00E35D60"/>
    <w:rsid w:val="00E718A5"/>
    <w:rsid w:val="00EA3EFD"/>
    <w:rsid w:val="00EA41D4"/>
    <w:rsid w:val="00EB5F98"/>
    <w:rsid w:val="00EE07D8"/>
    <w:rsid w:val="00EF12A8"/>
    <w:rsid w:val="00F20827"/>
    <w:rsid w:val="00F41069"/>
    <w:rsid w:val="00F46EC9"/>
    <w:rsid w:val="00F553BF"/>
    <w:rsid w:val="00F57B3F"/>
    <w:rsid w:val="00F60B8F"/>
    <w:rsid w:val="00F71F30"/>
    <w:rsid w:val="00F828CC"/>
    <w:rsid w:val="00F87D40"/>
    <w:rsid w:val="00F914B2"/>
    <w:rsid w:val="00FA143C"/>
    <w:rsid w:val="00FB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C49F5-DF7B-48E0-A3BE-C12D0CF5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9398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4B6"/>
    <w:rPr>
      <w:color w:val="0000FF" w:themeColor="hyperlink"/>
      <w:u w:val="single"/>
    </w:rPr>
  </w:style>
  <w:style w:type="paragraph" w:styleId="a4">
    <w:name w:val="List Paragraph"/>
    <w:basedOn w:val="a"/>
    <w:uiPriority w:val="34"/>
    <w:qFormat/>
    <w:rsid w:val="00D764B6"/>
    <w:pPr>
      <w:ind w:left="720"/>
      <w:contextualSpacing/>
    </w:pPr>
  </w:style>
  <w:style w:type="character" w:customStyle="1" w:styleId="shorttext">
    <w:name w:val="short_text"/>
    <w:basedOn w:val="a0"/>
    <w:rsid w:val="00D764B6"/>
  </w:style>
  <w:style w:type="table" w:styleId="a5">
    <w:name w:val="Table Grid"/>
    <w:basedOn w:val="a1"/>
    <w:uiPriority w:val="59"/>
    <w:rsid w:val="00D76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6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8100A7"/>
    <w:pPr>
      <w:spacing w:before="100" w:beforeAutospacing="1" w:after="100" w:afterAutospacing="1" w:line="240" w:lineRule="auto"/>
      <w:ind w:left="-5"/>
    </w:pPr>
    <w:rPr>
      <w:rFonts w:ascii="Arial" w:eastAsia="Times New Roman" w:hAnsi="Arial" w:cs="Arial"/>
      <w:color w:val="383737"/>
    </w:rPr>
  </w:style>
  <w:style w:type="character" w:styleId="a6">
    <w:name w:val="Strong"/>
    <w:basedOn w:val="a0"/>
    <w:uiPriority w:val="22"/>
    <w:qFormat/>
    <w:rsid w:val="008100A7"/>
    <w:rPr>
      <w:rFonts w:cs="Times New Roman"/>
      <w:b/>
    </w:rPr>
  </w:style>
  <w:style w:type="paragraph" w:styleId="a7">
    <w:name w:val="No Spacing"/>
    <w:link w:val="a8"/>
    <w:uiPriority w:val="1"/>
    <w:qFormat/>
    <w:rsid w:val="00085FB4"/>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085FB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398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seigner.tv5mond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E9CB-193D-4CDE-B979-BA7C94D5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1950</Words>
  <Characters>11120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Сейдикенова Алмаш</cp:lastModifiedBy>
  <cp:revision>7</cp:revision>
  <cp:lastPrinted>2018-10-06T14:14:00Z</cp:lastPrinted>
  <dcterms:created xsi:type="dcterms:W3CDTF">2019-10-08T04:23:00Z</dcterms:created>
  <dcterms:modified xsi:type="dcterms:W3CDTF">2019-10-18T10:56:00Z</dcterms:modified>
</cp:coreProperties>
</file>